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E40252" w14:textId="77777777" w:rsidR="000276E7" w:rsidRDefault="000276E7" w:rsidP="000276E7">
      <w:pPr>
        <w:jc w:val="center"/>
        <w:rPr>
          <w:b/>
          <w:bCs/>
        </w:rPr>
      </w:pPr>
      <w:r>
        <w:rPr>
          <w:b/>
          <w:bCs/>
        </w:rPr>
        <w:t>AGENDA</w:t>
      </w:r>
    </w:p>
    <w:p w14:paraId="7639F694" w14:textId="77777777" w:rsidR="000276E7" w:rsidRDefault="000276E7" w:rsidP="000276E7">
      <w:pPr>
        <w:jc w:val="center"/>
        <w:rPr>
          <w:b/>
          <w:bCs/>
          <w:sz w:val="28"/>
        </w:rPr>
      </w:pPr>
      <w:r>
        <w:rPr>
          <w:b/>
          <w:bCs/>
          <w:sz w:val="28"/>
        </w:rPr>
        <w:t>Berthoud Community Library District</w:t>
      </w:r>
    </w:p>
    <w:p w14:paraId="28B57019" w14:textId="77777777" w:rsidR="000276E7" w:rsidRDefault="000276E7" w:rsidP="000276E7">
      <w:pPr>
        <w:jc w:val="center"/>
        <w:rPr>
          <w:b/>
          <w:bCs/>
          <w:sz w:val="28"/>
        </w:rPr>
      </w:pPr>
      <w:r>
        <w:rPr>
          <w:b/>
          <w:bCs/>
          <w:sz w:val="28"/>
        </w:rPr>
        <w:t xml:space="preserve">Regular Board Meeting </w:t>
      </w:r>
    </w:p>
    <w:p w14:paraId="539A2AF3" w14:textId="77777777" w:rsidR="000276E7" w:rsidRDefault="000276E7" w:rsidP="000276E7">
      <w:pPr>
        <w:jc w:val="center"/>
        <w:rPr>
          <w:b/>
          <w:bCs/>
          <w:sz w:val="28"/>
        </w:rPr>
      </w:pPr>
      <w:r>
        <w:rPr>
          <w:b/>
          <w:bCs/>
          <w:sz w:val="28"/>
        </w:rPr>
        <w:t>Wednesday, October 8, 2025</w:t>
      </w:r>
    </w:p>
    <w:p w14:paraId="5C6E8B23" w14:textId="77777777" w:rsidR="000276E7" w:rsidRDefault="000276E7" w:rsidP="000276E7">
      <w:pPr>
        <w:jc w:val="center"/>
        <w:rPr>
          <w:b/>
          <w:bCs/>
          <w:sz w:val="28"/>
        </w:rPr>
      </w:pPr>
      <w:r>
        <w:rPr>
          <w:b/>
          <w:bCs/>
          <w:sz w:val="28"/>
        </w:rPr>
        <w:t>7:00 P.M.</w:t>
      </w:r>
    </w:p>
    <w:p w14:paraId="17DC95E9" w14:textId="77777777" w:rsidR="000276E7" w:rsidRPr="000276E7" w:rsidRDefault="000276E7" w:rsidP="000276E7">
      <w:pPr>
        <w:jc w:val="center"/>
        <w:rPr>
          <w:b/>
          <w:bCs/>
          <w:sz w:val="28"/>
          <w:szCs w:val="28"/>
        </w:rPr>
      </w:pPr>
      <w:r w:rsidRPr="000276E7">
        <w:rPr>
          <w:b/>
          <w:bCs/>
          <w:sz w:val="28"/>
          <w:szCs w:val="28"/>
        </w:rPr>
        <w:t>236 Welch Ave, Berthoud</w:t>
      </w:r>
    </w:p>
    <w:p w14:paraId="046FB71B" w14:textId="77777777" w:rsidR="000276E7" w:rsidRDefault="000276E7" w:rsidP="000276E7">
      <w:pPr>
        <w:jc w:val="center"/>
      </w:pPr>
    </w:p>
    <w:p w14:paraId="4CD047C5" w14:textId="77777777" w:rsidR="000276E7" w:rsidRDefault="000276E7" w:rsidP="000276E7">
      <w:pPr>
        <w:jc w:val="center"/>
        <w:rPr>
          <w:b/>
          <w:bCs/>
        </w:rPr>
      </w:pPr>
      <w:r>
        <w:rPr>
          <w:b/>
          <w:bCs/>
        </w:rPr>
        <w:t>AGENDA</w:t>
      </w:r>
    </w:p>
    <w:p w14:paraId="6D5E3CE9" w14:textId="77777777" w:rsidR="000276E7" w:rsidRDefault="000276E7" w:rsidP="000276E7">
      <w:pPr>
        <w:pStyle w:val="ListParagraph"/>
        <w:numPr>
          <w:ilvl w:val="0"/>
          <w:numId w:val="1"/>
        </w:numPr>
        <w:ind w:left="990"/>
      </w:pPr>
      <w:r>
        <w:t>Call to Order</w:t>
      </w:r>
    </w:p>
    <w:p w14:paraId="5353A982" w14:textId="77777777" w:rsidR="000276E7" w:rsidRDefault="000276E7" w:rsidP="000276E7">
      <w:pPr>
        <w:ind w:left="990"/>
      </w:pPr>
    </w:p>
    <w:p w14:paraId="4B9ACB99" w14:textId="77777777" w:rsidR="000276E7" w:rsidRDefault="000276E7" w:rsidP="000276E7">
      <w:pPr>
        <w:numPr>
          <w:ilvl w:val="0"/>
          <w:numId w:val="1"/>
        </w:numPr>
        <w:ind w:left="990"/>
      </w:pPr>
      <w:r>
        <w:t>Roll Call</w:t>
      </w:r>
    </w:p>
    <w:p w14:paraId="0C819197" w14:textId="77777777" w:rsidR="000276E7" w:rsidRDefault="000276E7" w:rsidP="000276E7"/>
    <w:p w14:paraId="61BAFBA3" w14:textId="77777777" w:rsidR="000276E7" w:rsidRDefault="000276E7" w:rsidP="000276E7">
      <w:pPr>
        <w:numPr>
          <w:ilvl w:val="0"/>
          <w:numId w:val="1"/>
        </w:numPr>
        <w:ind w:left="990"/>
      </w:pPr>
      <w:r>
        <w:t>Public Participation</w:t>
      </w:r>
    </w:p>
    <w:p w14:paraId="5D547561" w14:textId="77777777" w:rsidR="000276E7" w:rsidRDefault="000276E7" w:rsidP="000276E7">
      <w:pPr>
        <w:pStyle w:val="ListParagraph"/>
        <w:ind w:left="990"/>
      </w:pPr>
    </w:p>
    <w:p w14:paraId="0C27E9ED" w14:textId="77777777" w:rsidR="000276E7" w:rsidRDefault="000276E7" w:rsidP="000276E7">
      <w:pPr>
        <w:numPr>
          <w:ilvl w:val="0"/>
          <w:numId w:val="1"/>
        </w:numPr>
        <w:ind w:left="990"/>
      </w:pPr>
      <w:r>
        <w:t>Consent Agenda</w:t>
      </w:r>
    </w:p>
    <w:p w14:paraId="7245DAD9" w14:textId="77777777" w:rsidR="000276E7" w:rsidRPr="008C0A72" w:rsidRDefault="000276E7" w:rsidP="000276E7">
      <w:pPr>
        <w:ind w:left="990"/>
      </w:pPr>
      <w:r>
        <w:tab/>
        <w:t xml:space="preserve">Approval of Board Meeting Minutes of </w:t>
      </w:r>
      <w:r>
        <w:rPr>
          <w:bCs/>
        </w:rPr>
        <w:t>September 10</w:t>
      </w:r>
      <w:r w:rsidRPr="001E4A14">
        <w:rPr>
          <w:bCs/>
        </w:rPr>
        <w:t>, 20</w:t>
      </w:r>
      <w:r>
        <w:rPr>
          <w:bCs/>
        </w:rPr>
        <w:t>25</w:t>
      </w:r>
    </w:p>
    <w:p w14:paraId="7CE9A80C" w14:textId="77777777" w:rsidR="000276E7" w:rsidRDefault="000276E7" w:rsidP="000276E7">
      <w:pPr>
        <w:ind w:left="990"/>
      </w:pPr>
      <w:r>
        <w:tab/>
        <w:t>Reports</w:t>
      </w:r>
    </w:p>
    <w:p w14:paraId="2AE0BFE2" w14:textId="77777777" w:rsidR="000276E7" w:rsidRDefault="000276E7" w:rsidP="000276E7">
      <w:pPr>
        <w:ind w:left="990"/>
      </w:pPr>
      <w:r>
        <w:tab/>
      </w:r>
      <w:r>
        <w:tab/>
        <w:t xml:space="preserve">CEO’s report </w:t>
      </w:r>
    </w:p>
    <w:p w14:paraId="0B2E0DC2" w14:textId="77777777" w:rsidR="000276E7" w:rsidRDefault="000276E7" w:rsidP="000276E7">
      <w:pPr>
        <w:ind w:left="990"/>
      </w:pPr>
      <w:r>
        <w:tab/>
      </w:r>
      <w:r>
        <w:tab/>
        <w:t>Youth Services report</w:t>
      </w:r>
    </w:p>
    <w:p w14:paraId="00D277FD" w14:textId="77777777" w:rsidR="000276E7" w:rsidRDefault="000276E7" w:rsidP="000276E7">
      <w:pPr>
        <w:ind w:left="990"/>
      </w:pPr>
      <w:r>
        <w:tab/>
      </w:r>
      <w:r>
        <w:tab/>
        <w:t>Statistics</w:t>
      </w:r>
    </w:p>
    <w:p w14:paraId="2551D457" w14:textId="77777777" w:rsidR="000276E7" w:rsidRDefault="000276E7" w:rsidP="000276E7">
      <w:pPr>
        <w:ind w:left="990"/>
      </w:pPr>
      <w:r>
        <w:tab/>
      </w:r>
      <w:r>
        <w:tab/>
        <w:t>Financial report</w:t>
      </w:r>
    </w:p>
    <w:p w14:paraId="4F4BE69F" w14:textId="77777777" w:rsidR="000276E7" w:rsidRDefault="000276E7" w:rsidP="000276E7">
      <w:pPr>
        <w:ind w:left="990"/>
      </w:pPr>
      <w:r>
        <w:tab/>
        <w:t xml:space="preserve">Acceptance of Expenditures </w:t>
      </w:r>
    </w:p>
    <w:p w14:paraId="2DDB3F03" w14:textId="77777777" w:rsidR="000276E7" w:rsidRDefault="000276E7" w:rsidP="000276E7">
      <w:pPr>
        <w:ind w:left="990"/>
      </w:pPr>
    </w:p>
    <w:p w14:paraId="4F0D1EC5" w14:textId="77777777" w:rsidR="000276E7" w:rsidRDefault="000276E7" w:rsidP="000276E7">
      <w:pPr>
        <w:numPr>
          <w:ilvl w:val="0"/>
          <w:numId w:val="1"/>
        </w:numPr>
        <w:ind w:left="990"/>
      </w:pPr>
      <w:r>
        <w:t>Strategic Plan Update</w:t>
      </w:r>
    </w:p>
    <w:p w14:paraId="45624CC0" w14:textId="77777777" w:rsidR="000276E7" w:rsidRDefault="000276E7" w:rsidP="000276E7">
      <w:pPr>
        <w:ind w:left="990"/>
      </w:pPr>
    </w:p>
    <w:p w14:paraId="67272BC7" w14:textId="77777777" w:rsidR="000276E7" w:rsidRDefault="000276E7" w:rsidP="000276E7">
      <w:pPr>
        <w:numPr>
          <w:ilvl w:val="0"/>
          <w:numId w:val="1"/>
        </w:numPr>
        <w:ind w:left="990"/>
      </w:pPr>
      <w:r>
        <w:t>Policy Development</w:t>
      </w:r>
    </w:p>
    <w:p w14:paraId="64C75CD0" w14:textId="77777777" w:rsidR="000276E7" w:rsidRDefault="000276E7" w:rsidP="000276E7">
      <w:pPr>
        <w:ind w:left="1800"/>
      </w:pPr>
      <w:r>
        <w:t xml:space="preserve">Review: </w:t>
      </w:r>
    </w:p>
    <w:p w14:paraId="4F408A80" w14:textId="77777777" w:rsidR="000276E7" w:rsidRDefault="000276E7" w:rsidP="000276E7">
      <w:pPr>
        <w:ind w:left="1800"/>
      </w:pPr>
      <w:r>
        <w:t>Assign: Library Operations; Borrowing and Loan</w:t>
      </w:r>
    </w:p>
    <w:p w14:paraId="7A0E42C3" w14:textId="77777777" w:rsidR="000276E7" w:rsidRDefault="000276E7" w:rsidP="000276E7">
      <w:pPr>
        <w:ind w:left="990"/>
      </w:pPr>
      <w:r>
        <w:tab/>
        <w:t xml:space="preserve">     </w:t>
      </w:r>
    </w:p>
    <w:p w14:paraId="1024331F" w14:textId="77777777" w:rsidR="000276E7" w:rsidRDefault="000276E7" w:rsidP="000276E7">
      <w:pPr>
        <w:numPr>
          <w:ilvl w:val="0"/>
          <w:numId w:val="1"/>
        </w:numPr>
        <w:ind w:left="990"/>
      </w:pPr>
      <w:r>
        <w:t>Old Business</w:t>
      </w:r>
    </w:p>
    <w:p w14:paraId="57C9DE8A" w14:textId="77777777" w:rsidR="000276E7" w:rsidRDefault="000276E7" w:rsidP="000276E7">
      <w:pPr>
        <w:ind w:left="990"/>
      </w:pPr>
      <w:r>
        <w:tab/>
        <w:t>Upcoming Board Vacancies</w:t>
      </w:r>
      <w:r>
        <w:tab/>
      </w:r>
    </w:p>
    <w:p w14:paraId="766B2966" w14:textId="77777777" w:rsidR="000276E7" w:rsidRDefault="000276E7" w:rsidP="000276E7">
      <w:pPr>
        <w:ind w:left="990"/>
      </w:pPr>
      <w:r>
        <w:tab/>
        <w:t>CEO Appraisal</w:t>
      </w:r>
    </w:p>
    <w:p w14:paraId="08202306" w14:textId="77777777" w:rsidR="000276E7" w:rsidRDefault="000276E7" w:rsidP="000276E7">
      <w:pPr>
        <w:ind w:left="990"/>
      </w:pPr>
      <w:r>
        <w:tab/>
        <w:t>Literary Festival 2025</w:t>
      </w:r>
    </w:p>
    <w:p w14:paraId="53EC3F1F" w14:textId="77777777" w:rsidR="000276E7" w:rsidRDefault="000276E7" w:rsidP="000276E7">
      <w:pPr>
        <w:ind w:left="990"/>
      </w:pPr>
    </w:p>
    <w:p w14:paraId="293E6CF8" w14:textId="77777777" w:rsidR="000276E7" w:rsidRDefault="000276E7" w:rsidP="000276E7">
      <w:pPr>
        <w:numPr>
          <w:ilvl w:val="0"/>
          <w:numId w:val="1"/>
        </w:numPr>
        <w:ind w:left="990"/>
      </w:pPr>
      <w:r>
        <w:t>New Business</w:t>
      </w:r>
    </w:p>
    <w:p w14:paraId="5AE71E5D" w14:textId="77777777" w:rsidR="000276E7" w:rsidRDefault="000276E7" w:rsidP="000276E7">
      <w:pPr>
        <w:ind w:left="990"/>
      </w:pPr>
      <w:r>
        <w:tab/>
        <w:t>2026 Proposed Budget</w:t>
      </w:r>
      <w:r>
        <w:tab/>
      </w:r>
    </w:p>
    <w:p w14:paraId="291F6889" w14:textId="0596A896" w:rsidR="003115C4" w:rsidRDefault="003115C4" w:rsidP="000276E7">
      <w:pPr>
        <w:ind w:left="990"/>
      </w:pPr>
      <w:r>
        <w:tab/>
        <w:t>Literary Festival 2026</w:t>
      </w:r>
    </w:p>
    <w:p w14:paraId="6F84BF6E" w14:textId="77777777" w:rsidR="000276E7" w:rsidRDefault="000276E7" w:rsidP="000276E7">
      <w:pPr>
        <w:ind w:left="990"/>
      </w:pPr>
      <w:r>
        <w:tab/>
        <w:t>Other business</w:t>
      </w:r>
    </w:p>
    <w:p w14:paraId="52B0E382" w14:textId="77777777" w:rsidR="000276E7" w:rsidRDefault="000276E7" w:rsidP="000276E7">
      <w:pPr>
        <w:ind w:left="990"/>
      </w:pPr>
      <w:r>
        <w:t xml:space="preserve">    </w:t>
      </w:r>
    </w:p>
    <w:p w14:paraId="6714D880" w14:textId="77777777" w:rsidR="000276E7" w:rsidRDefault="000276E7" w:rsidP="000276E7">
      <w:pPr>
        <w:numPr>
          <w:ilvl w:val="0"/>
          <w:numId w:val="1"/>
        </w:numPr>
        <w:ind w:left="990"/>
        <w:rPr>
          <w:sz w:val="20"/>
          <w:szCs w:val="20"/>
        </w:rPr>
      </w:pPr>
      <w:r>
        <w:t>Adjournment</w:t>
      </w:r>
    </w:p>
    <w:p w14:paraId="25C2A462" w14:textId="77777777" w:rsidR="000276E7" w:rsidRDefault="000276E7" w:rsidP="000276E7"/>
    <w:p w14:paraId="3728FD13" w14:textId="77777777" w:rsidR="000276E7" w:rsidRDefault="000276E7" w:rsidP="000276E7">
      <w:r>
        <w:t>Next Meeting: November 12, 2025</w:t>
      </w:r>
    </w:p>
    <w:p w14:paraId="12978FFA" w14:textId="77777777" w:rsidR="000276E7" w:rsidRDefault="000276E7"/>
    <w:p w14:paraId="4E50BBBC" w14:textId="0A3EFE0E" w:rsidR="002F553C" w:rsidRDefault="002F553C">
      <w:pPr>
        <w:spacing w:after="160" w:line="278" w:lineRule="auto"/>
      </w:pPr>
      <w:r>
        <w:br w:type="page"/>
      </w:r>
    </w:p>
    <w:p w14:paraId="015F47CF" w14:textId="77777777" w:rsidR="00BA67DE" w:rsidRPr="00701D40" w:rsidRDefault="00BA67DE" w:rsidP="00BA67DE">
      <w:pPr>
        <w:jc w:val="center"/>
        <w:rPr>
          <w:b/>
          <w:sz w:val="28"/>
          <w:szCs w:val="28"/>
        </w:rPr>
      </w:pPr>
      <w:r w:rsidRPr="00701D40">
        <w:rPr>
          <w:b/>
          <w:sz w:val="28"/>
          <w:szCs w:val="28"/>
        </w:rPr>
        <w:lastRenderedPageBreak/>
        <w:t>Berthoud Community Library District</w:t>
      </w:r>
    </w:p>
    <w:p w14:paraId="3F52749D" w14:textId="77777777" w:rsidR="00BA67DE" w:rsidRPr="00701D40" w:rsidRDefault="00BA67DE" w:rsidP="00BA67DE">
      <w:pPr>
        <w:jc w:val="center"/>
        <w:rPr>
          <w:b/>
          <w:sz w:val="28"/>
          <w:szCs w:val="28"/>
        </w:rPr>
      </w:pPr>
      <w:r w:rsidRPr="00701D40">
        <w:rPr>
          <w:b/>
          <w:sz w:val="28"/>
          <w:szCs w:val="28"/>
        </w:rPr>
        <w:t>Regular Board Meeting Minutes</w:t>
      </w:r>
    </w:p>
    <w:p w14:paraId="59508F84" w14:textId="77777777" w:rsidR="00BA67DE" w:rsidRDefault="00BA67DE" w:rsidP="00BA67DE">
      <w:pPr>
        <w:jc w:val="center"/>
        <w:rPr>
          <w:b/>
          <w:sz w:val="28"/>
          <w:szCs w:val="28"/>
        </w:rPr>
      </w:pPr>
      <w:r w:rsidRPr="00701D40">
        <w:rPr>
          <w:b/>
          <w:sz w:val="28"/>
          <w:szCs w:val="28"/>
        </w:rPr>
        <w:t xml:space="preserve">Date: </w:t>
      </w:r>
      <w:r>
        <w:rPr>
          <w:b/>
          <w:sz w:val="28"/>
          <w:szCs w:val="28"/>
        </w:rPr>
        <w:t xml:space="preserve"> Wednesday September 10, 2025</w:t>
      </w:r>
    </w:p>
    <w:p w14:paraId="029E9027" w14:textId="77777777" w:rsidR="00BA67DE" w:rsidRDefault="00BA67DE" w:rsidP="00BA67DE">
      <w:pPr>
        <w:jc w:val="center"/>
        <w:rPr>
          <w:b/>
          <w:sz w:val="28"/>
          <w:szCs w:val="28"/>
        </w:rPr>
      </w:pPr>
      <w:r>
        <w:rPr>
          <w:b/>
          <w:sz w:val="28"/>
          <w:szCs w:val="28"/>
        </w:rPr>
        <w:t>7:00 pm</w:t>
      </w:r>
    </w:p>
    <w:p w14:paraId="180CC970" w14:textId="77777777" w:rsidR="00BA67DE" w:rsidRDefault="00BA67DE" w:rsidP="00BA67DE">
      <w:pPr>
        <w:jc w:val="center"/>
        <w:rPr>
          <w:b/>
          <w:sz w:val="28"/>
          <w:szCs w:val="28"/>
        </w:rPr>
      </w:pPr>
      <w:smartTag w:uri="urn:schemas-microsoft-com:office:smarttags" w:element="address">
        <w:smartTag w:uri="urn:schemas-microsoft-com:office:smarttags" w:element="Street">
          <w:r>
            <w:rPr>
              <w:b/>
              <w:sz w:val="28"/>
              <w:szCs w:val="28"/>
            </w:rPr>
            <w:t>36 Welch Ave</w:t>
          </w:r>
        </w:smartTag>
        <w:r>
          <w:rPr>
            <w:b/>
            <w:sz w:val="28"/>
            <w:szCs w:val="28"/>
          </w:rPr>
          <w:t xml:space="preserve">, </w:t>
        </w:r>
        <w:smartTag w:uri="urn:schemas-microsoft-com:office:smarttags" w:element="City">
          <w:r>
            <w:rPr>
              <w:b/>
              <w:sz w:val="28"/>
              <w:szCs w:val="28"/>
            </w:rPr>
            <w:t>Berthoud</w:t>
          </w:r>
        </w:smartTag>
        <w:r>
          <w:rPr>
            <w:b/>
            <w:sz w:val="28"/>
            <w:szCs w:val="28"/>
          </w:rPr>
          <w:t xml:space="preserve">, </w:t>
        </w:r>
        <w:smartTag w:uri="urn:schemas-microsoft-com:office:smarttags" w:element="State">
          <w:r>
            <w:rPr>
              <w:b/>
              <w:sz w:val="28"/>
              <w:szCs w:val="28"/>
            </w:rPr>
            <w:t>CO</w:t>
          </w:r>
        </w:smartTag>
      </w:smartTag>
      <w:r>
        <w:rPr>
          <w:b/>
          <w:sz w:val="28"/>
          <w:szCs w:val="28"/>
        </w:rPr>
        <w:t xml:space="preserve"> </w:t>
      </w:r>
    </w:p>
    <w:p w14:paraId="3D989A0B" w14:textId="77777777" w:rsidR="00BA67DE" w:rsidRPr="00394DF3" w:rsidRDefault="00BA67DE" w:rsidP="00BA67DE">
      <w:pPr>
        <w:jc w:val="center"/>
        <w:rPr>
          <w:b/>
          <w:sz w:val="28"/>
          <w:szCs w:val="28"/>
        </w:rPr>
      </w:pPr>
      <w:r>
        <w:rPr>
          <w:b/>
          <w:sz w:val="28"/>
          <w:szCs w:val="28"/>
        </w:rPr>
        <w:t xml:space="preserve">  </w:t>
      </w:r>
    </w:p>
    <w:p w14:paraId="225A6600" w14:textId="77777777" w:rsidR="00BA67DE" w:rsidRDefault="00BA67DE" w:rsidP="00BA67DE">
      <w:pPr>
        <w:jc w:val="both"/>
      </w:pPr>
      <w:r>
        <w:rPr>
          <w:b/>
          <w:u w:val="single"/>
        </w:rPr>
        <w:t>Call to Order</w:t>
      </w:r>
      <w:r w:rsidRPr="006D1E61">
        <w:rPr>
          <w:b/>
        </w:rPr>
        <w:t>:</w:t>
      </w:r>
      <w:r w:rsidRPr="006D1E61">
        <w:t xml:space="preserve">  </w:t>
      </w:r>
      <w:r>
        <w:t>Julie Oelman called the meeting to order at 7:02 pm</w:t>
      </w:r>
    </w:p>
    <w:p w14:paraId="0107C4DA" w14:textId="77777777" w:rsidR="00BA67DE" w:rsidRDefault="00BA67DE" w:rsidP="00BA67DE">
      <w:pPr>
        <w:jc w:val="both"/>
      </w:pPr>
    </w:p>
    <w:p w14:paraId="2217912D" w14:textId="77777777" w:rsidR="00BA67DE" w:rsidRDefault="00BA67DE" w:rsidP="00BA67DE">
      <w:r>
        <w:rPr>
          <w:b/>
          <w:u w:val="single"/>
        </w:rPr>
        <w:t>Attendees:</w:t>
      </w:r>
      <w:r>
        <w:t xml:space="preserve"> Julie Oelman,, Karen Anderson, Nicole Buendia, Alyson Dratch, Bob Latchaw. Melissa Robinson, CEO Amie Pilla  (Amanda Thorstensen excused)</w:t>
      </w:r>
    </w:p>
    <w:p w14:paraId="7D2924BE" w14:textId="77777777" w:rsidR="00BA67DE" w:rsidRDefault="00BA67DE" w:rsidP="00BA67DE"/>
    <w:p w14:paraId="2E73779C" w14:textId="77777777" w:rsidR="00BA67DE" w:rsidRDefault="00BA67DE" w:rsidP="00BA67DE">
      <w:r>
        <w:rPr>
          <w:b/>
          <w:u w:val="single"/>
        </w:rPr>
        <w:t xml:space="preserve">Public Participation </w:t>
      </w:r>
      <w:r>
        <w:t>– None</w:t>
      </w:r>
    </w:p>
    <w:p w14:paraId="1EC0712B" w14:textId="77777777" w:rsidR="00BA67DE" w:rsidRDefault="00BA67DE" w:rsidP="00BA67DE"/>
    <w:p w14:paraId="57C23BC3" w14:textId="77777777" w:rsidR="00BA67DE" w:rsidRPr="00901D34" w:rsidRDefault="00BA67DE" w:rsidP="00BA67DE">
      <w:r>
        <w:rPr>
          <w:b/>
          <w:u w:val="single"/>
        </w:rPr>
        <w:t xml:space="preserve">Staff Presentations: </w:t>
      </w:r>
      <w:r>
        <w:t xml:space="preserve"> Thomas Killingsworth, Thora Siemsen</w:t>
      </w:r>
    </w:p>
    <w:p w14:paraId="517B8A12" w14:textId="77777777" w:rsidR="00BA67DE" w:rsidRPr="00DC25F5" w:rsidRDefault="00BA67DE" w:rsidP="00BA67DE">
      <w:r>
        <w:t xml:space="preserve">  </w:t>
      </w:r>
    </w:p>
    <w:p w14:paraId="0B6CB367" w14:textId="77777777" w:rsidR="00BA67DE" w:rsidRDefault="00BA67DE" w:rsidP="00BA67DE">
      <w:pPr>
        <w:rPr>
          <w:b/>
          <w:u w:val="single"/>
        </w:rPr>
      </w:pPr>
      <w:r>
        <w:rPr>
          <w:b/>
          <w:u w:val="single"/>
        </w:rPr>
        <w:t xml:space="preserve">Consent Agenda: </w:t>
      </w:r>
    </w:p>
    <w:p w14:paraId="642B283E" w14:textId="77777777" w:rsidR="00BA67DE" w:rsidRDefault="00BA67DE" w:rsidP="00BA67DE">
      <w:r w:rsidRPr="00E037AB">
        <w:rPr>
          <w:b/>
        </w:rPr>
        <w:t>Motion</w:t>
      </w:r>
      <w:r>
        <w:rPr>
          <w:b/>
        </w:rPr>
        <w:t xml:space="preserve"> 0925-05, </w:t>
      </w:r>
      <w:r>
        <w:t>seconded and carried to approve Board Minutes of 08/13/2025</w:t>
      </w:r>
    </w:p>
    <w:p w14:paraId="66B3CAB5" w14:textId="77777777" w:rsidR="00BA67DE" w:rsidRDefault="00BA67DE" w:rsidP="00BA67DE">
      <w:r>
        <w:t>CEO Report, Youth Services Report, Financials, Statistics and acceptance of Expenditures.</w:t>
      </w:r>
    </w:p>
    <w:p w14:paraId="1A746915" w14:textId="77777777" w:rsidR="00BA67DE" w:rsidRDefault="00BA67DE" w:rsidP="00BA67DE"/>
    <w:p w14:paraId="7EF0109C" w14:textId="77777777" w:rsidR="00BA67DE" w:rsidRDefault="00BA67DE" w:rsidP="00BA67DE">
      <w:r>
        <w:rPr>
          <w:b/>
          <w:u w:val="single"/>
        </w:rPr>
        <w:t>Strategic Plan</w:t>
      </w:r>
      <w:r w:rsidRPr="0015646B">
        <w:t xml:space="preserve">: </w:t>
      </w:r>
      <w:r>
        <w:t>Community Conversation with Tom Killingsworth –Tom led the Board through a discussion on Berthoud Community Issues, and Suggestions.</w:t>
      </w:r>
    </w:p>
    <w:p w14:paraId="5ABA2389" w14:textId="77777777" w:rsidR="00BA67DE" w:rsidRDefault="00BA67DE" w:rsidP="00BA67DE"/>
    <w:p w14:paraId="31F22A25" w14:textId="77777777" w:rsidR="00BA67DE" w:rsidRPr="002658E6" w:rsidRDefault="00BA67DE" w:rsidP="00BA67DE">
      <w:r>
        <w:t xml:space="preserve"> </w:t>
      </w:r>
      <w:r w:rsidRPr="00913071">
        <w:rPr>
          <w:b/>
          <w:u w:val="single"/>
        </w:rPr>
        <w:t xml:space="preserve">Policy </w:t>
      </w:r>
      <w:r>
        <w:rPr>
          <w:b/>
          <w:u w:val="single"/>
        </w:rPr>
        <w:t>Development</w:t>
      </w:r>
      <w:r w:rsidRPr="00913071">
        <w:rPr>
          <w:b/>
          <w:u w:val="single"/>
        </w:rPr>
        <w:t xml:space="preserve">: </w:t>
      </w:r>
      <w:r>
        <w:rPr>
          <w:b/>
          <w:u w:val="single"/>
        </w:rPr>
        <w:t xml:space="preserve"> </w:t>
      </w:r>
      <w:r w:rsidRPr="002658E6">
        <w:rPr>
          <w:b/>
        </w:rPr>
        <w:t>Code of Conduct</w:t>
      </w:r>
      <w:r>
        <w:t xml:space="preserve"> </w:t>
      </w:r>
      <w:r>
        <w:rPr>
          <w:b/>
        </w:rPr>
        <w:t xml:space="preserve">Policy – Motion 0925-01 </w:t>
      </w:r>
      <w:r>
        <w:t xml:space="preserve">made, seconded and carried to approve the policy as amended. </w:t>
      </w:r>
    </w:p>
    <w:p w14:paraId="32478C15" w14:textId="77777777" w:rsidR="00BA67DE" w:rsidRPr="00DD3FB2" w:rsidRDefault="00BA67DE" w:rsidP="00BA67DE"/>
    <w:p w14:paraId="7DD5D5C5" w14:textId="77777777" w:rsidR="00BA67DE" w:rsidRDefault="00BA67DE" w:rsidP="00BA67DE">
      <w:r>
        <w:rPr>
          <w:b/>
          <w:u w:val="single"/>
        </w:rPr>
        <w:t>Old Business:</w:t>
      </w:r>
      <w:r>
        <w:t xml:space="preserve">. </w:t>
      </w:r>
      <w:r>
        <w:rPr>
          <w:b/>
        </w:rPr>
        <w:t>Literary Festival Update:</w:t>
      </w:r>
      <w:r>
        <w:t xml:space="preserve"> Thora Siemsen updated the Board on the authors, schedule, venues and ticket sales for the upcoming Literary Festival. </w:t>
      </w:r>
    </w:p>
    <w:p w14:paraId="0F76E619" w14:textId="77777777" w:rsidR="00BA67DE" w:rsidRDefault="00BA67DE" w:rsidP="00BA67DE">
      <w:pPr>
        <w:rPr>
          <w:b/>
        </w:rPr>
      </w:pPr>
    </w:p>
    <w:p w14:paraId="5F66068D" w14:textId="77777777" w:rsidR="00BA67DE" w:rsidRDefault="00BA67DE" w:rsidP="00BA67DE">
      <w:r>
        <w:rPr>
          <w:b/>
          <w:u w:val="single"/>
        </w:rPr>
        <w:t xml:space="preserve">New Business: </w:t>
      </w:r>
      <w:r>
        <w:rPr>
          <w:b/>
        </w:rPr>
        <w:t xml:space="preserve"> Amie Pilla </w:t>
      </w:r>
      <w:r w:rsidRPr="00030FE6">
        <w:t xml:space="preserve">updated the </w:t>
      </w:r>
      <w:r>
        <w:t xml:space="preserve">Board on some of the recent Colorado State Legislation regarding funding for Libraries. </w:t>
      </w:r>
    </w:p>
    <w:p w14:paraId="68163546" w14:textId="77777777" w:rsidR="00BA67DE" w:rsidRDefault="00BA67DE" w:rsidP="00BA67DE">
      <w:pPr>
        <w:rPr>
          <w:b/>
          <w:u w:val="single"/>
        </w:rPr>
      </w:pPr>
    </w:p>
    <w:p w14:paraId="3706A768" w14:textId="77777777" w:rsidR="00BA67DE" w:rsidRDefault="00BA67DE" w:rsidP="00BA67DE">
      <w:r>
        <w:rPr>
          <w:b/>
          <w:u w:val="single"/>
        </w:rPr>
        <w:t xml:space="preserve">Executive Session: </w:t>
      </w:r>
      <w:r>
        <w:rPr>
          <w:b/>
        </w:rPr>
        <w:t xml:space="preserve">Motion 0925-02 </w:t>
      </w:r>
      <w:r>
        <w:t>made, seconded and carried to open an Executive Session at 8:39 pm</w:t>
      </w:r>
    </w:p>
    <w:p w14:paraId="1551069E" w14:textId="77777777" w:rsidR="00BA67DE" w:rsidRDefault="00BA67DE" w:rsidP="00BA67DE">
      <w:r>
        <w:rPr>
          <w:b/>
        </w:rPr>
        <w:t xml:space="preserve">Motion 0925-03 </w:t>
      </w:r>
      <w:r w:rsidRPr="00030FE6">
        <w:t>made</w:t>
      </w:r>
      <w:r>
        <w:t xml:space="preserve">, seconded and carried to close the Executive Session </w:t>
      </w:r>
    </w:p>
    <w:p w14:paraId="607799F6" w14:textId="77777777" w:rsidR="00BA67DE" w:rsidRDefault="00BA67DE" w:rsidP="00BA67DE">
      <w:r>
        <w:rPr>
          <w:b/>
        </w:rPr>
        <w:t xml:space="preserve">Motion 0925-04 </w:t>
      </w:r>
      <w:r>
        <w:t>made, seconded and carried to raise Amie’s compensation by 4.5%.</w:t>
      </w:r>
    </w:p>
    <w:p w14:paraId="675A65E8" w14:textId="77777777" w:rsidR="00BA67DE" w:rsidRDefault="00BA67DE" w:rsidP="00BA67DE"/>
    <w:p w14:paraId="12045292" w14:textId="77777777" w:rsidR="00BA67DE" w:rsidRDefault="00BA67DE" w:rsidP="00BA67DE">
      <w:r w:rsidRPr="00DA7288">
        <w:rPr>
          <w:b/>
        </w:rPr>
        <w:t>Adjournment</w:t>
      </w:r>
      <w:r>
        <w:t>: Julie Oelman adjourned the Board Meeting at 9:35 pm.</w:t>
      </w:r>
    </w:p>
    <w:p w14:paraId="4AE063FC" w14:textId="77777777" w:rsidR="00BA67DE" w:rsidRDefault="00BA67DE" w:rsidP="00BA67DE"/>
    <w:p w14:paraId="1D689630" w14:textId="77777777" w:rsidR="00BA67DE" w:rsidRDefault="00BA67DE" w:rsidP="00BA67DE">
      <w:r>
        <w:t>Next Board of Trustees Meeting: October 8, 2025</w:t>
      </w:r>
    </w:p>
    <w:p w14:paraId="50566888" w14:textId="77777777" w:rsidR="00BA67DE" w:rsidRDefault="00BA67DE" w:rsidP="00BA67DE">
      <w:r>
        <w:t>Respectfully Submitted: Melissa Robinson, Secretary</w:t>
      </w:r>
    </w:p>
    <w:p w14:paraId="5BC62BB6" w14:textId="59AF9050" w:rsidR="00BA67DE" w:rsidRDefault="00BA67DE">
      <w:pPr>
        <w:spacing w:after="160" w:line="278" w:lineRule="auto"/>
      </w:pPr>
      <w:r>
        <w:br w:type="page"/>
      </w:r>
    </w:p>
    <w:p w14:paraId="5F4CDD41" w14:textId="55E560FA" w:rsidR="002F553C" w:rsidRPr="008433C5" w:rsidRDefault="002F553C" w:rsidP="002F553C">
      <w:pPr>
        <w:jc w:val="center"/>
      </w:pPr>
      <w:r w:rsidRPr="008433C5">
        <w:lastRenderedPageBreak/>
        <w:t>Berthoud Community Library District</w:t>
      </w:r>
    </w:p>
    <w:p w14:paraId="22D0E480" w14:textId="77777777" w:rsidR="002F553C" w:rsidRDefault="002F553C" w:rsidP="002F553C">
      <w:pPr>
        <w:jc w:val="center"/>
      </w:pPr>
      <w:r>
        <w:t>CEO Report</w:t>
      </w:r>
    </w:p>
    <w:p w14:paraId="42DACCD4" w14:textId="77777777" w:rsidR="002F553C" w:rsidRDefault="002F553C" w:rsidP="002F553C">
      <w:pPr>
        <w:jc w:val="center"/>
      </w:pPr>
      <w:r>
        <w:t>September 2025</w:t>
      </w:r>
    </w:p>
    <w:p w14:paraId="5EF0C20C" w14:textId="77777777" w:rsidR="002F553C" w:rsidRDefault="002F553C" w:rsidP="002F553C">
      <w:pPr>
        <w:rPr>
          <w:b/>
        </w:rPr>
      </w:pPr>
    </w:p>
    <w:p w14:paraId="555128D0" w14:textId="77777777" w:rsidR="002F553C" w:rsidRPr="008433C5" w:rsidRDefault="002F553C" w:rsidP="002F553C">
      <w:pPr>
        <w:rPr>
          <w:b/>
        </w:rPr>
      </w:pPr>
      <w:r w:rsidRPr="008433C5">
        <w:rPr>
          <w:b/>
        </w:rPr>
        <w:t>Library Operations and Services</w:t>
      </w:r>
    </w:p>
    <w:p w14:paraId="1643363C" w14:textId="77777777" w:rsidR="002F553C" w:rsidRDefault="002F553C" w:rsidP="002F553C">
      <w:pPr>
        <w:rPr>
          <w:i/>
        </w:rPr>
      </w:pPr>
    </w:p>
    <w:p w14:paraId="2597A754" w14:textId="2C8F7333" w:rsidR="002F553C" w:rsidRDefault="002F553C" w:rsidP="002F553C">
      <w:pPr>
        <w:rPr>
          <w:i/>
        </w:rPr>
      </w:pPr>
      <w:r w:rsidRPr="008433C5">
        <w:rPr>
          <w:i/>
        </w:rPr>
        <w:t>Personnel</w:t>
      </w:r>
    </w:p>
    <w:p w14:paraId="4A3E213B" w14:textId="77777777" w:rsidR="002F553C" w:rsidRDefault="002F553C" w:rsidP="002F553C"/>
    <w:p w14:paraId="45FB0D58" w14:textId="4391C4F7" w:rsidR="002F553C" w:rsidRPr="00C1346C" w:rsidRDefault="002F553C" w:rsidP="002F553C">
      <w:r>
        <w:t xml:space="preserve">September is library conference month.  Diane, Tom, Sam, and I attended CALCon (Colorado Association of Libraries) in Breckenridge from September 3 through 5, and Thora and I attended ARSL (Association for Rural and Small Libraries) in Albuquerque, NM from September 17 through 19.  </w:t>
      </w:r>
    </w:p>
    <w:p w14:paraId="0E6EDBC5" w14:textId="77777777" w:rsidR="002F553C" w:rsidRDefault="002F553C" w:rsidP="002F553C">
      <w:pPr>
        <w:rPr>
          <w:i/>
        </w:rPr>
      </w:pPr>
    </w:p>
    <w:p w14:paraId="4B3BBBEA" w14:textId="2B8452F2" w:rsidR="002F553C" w:rsidRDefault="002F553C" w:rsidP="002F553C">
      <w:pPr>
        <w:rPr>
          <w:i/>
        </w:rPr>
      </w:pPr>
      <w:r>
        <w:rPr>
          <w:i/>
        </w:rPr>
        <w:t>Classes</w:t>
      </w:r>
      <w:r w:rsidRPr="008433C5">
        <w:rPr>
          <w:i/>
        </w:rPr>
        <w:t>/Services</w:t>
      </w:r>
    </w:p>
    <w:p w14:paraId="70F395A7" w14:textId="77777777" w:rsidR="002F553C" w:rsidRDefault="002F553C" w:rsidP="002F553C"/>
    <w:p w14:paraId="4DA4DCC5" w14:textId="4C8DA4AE" w:rsidR="002F553C" w:rsidRDefault="002F553C" w:rsidP="002F553C">
      <w:r>
        <w:t>Our Berthoud Literary Festival 2025 was another excellent weekend for us.  Not only did participants from the weekend tell us how much they enjoyed the event, the authors who visited also let us know it was one of the better events (in one case, the best event) that they’ve participated in as an author.  While participation rates weren’t as high as we’d hoped for, we know that participation rates in all kinds of events throughout the nation are down this year, so we don’t want to take the lower number of participants as an indicator of the event’s success.</w:t>
      </w:r>
    </w:p>
    <w:p w14:paraId="4AA23916" w14:textId="77777777" w:rsidR="002F553C" w:rsidRDefault="002F553C" w:rsidP="002F553C"/>
    <w:p w14:paraId="48B64676" w14:textId="4BC11DD4" w:rsidR="002F553C" w:rsidRPr="00C1346C" w:rsidRDefault="002F553C" w:rsidP="002F553C">
      <w:r>
        <w:t>While we often have to mix up our events to keep the community engaged, our Writers Group, Book Club, and POPCO (Philosophy Outreach Program of Colorado) discussions continue to go well in terms of both attendance and engagement.</w:t>
      </w:r>
    </w:p>
    <w:p w14:paraId="4DFED1E7" w14:textId="77777777" w:rsidR="002F553C" w:rsidRDefault="002F553C" w:rsidP="002F553C">
      <w:pPr>
        <w:rPr>
          <w:i/>
        </w:rPr>
      </w:pPr>
    </w:p>
    <w:p w14:paraId="13B9EEFE" w14:textId="4DF1BD7A" w:rsidR="002F553C" w:rsidRDefault="002F553C" w:rsidP="002F553C">
      <w:pPr>
        <w:rPr>
          <w:i/>
        </w:rPr>
      </w:pPr>
      <w:r w:rsidRPr="008433C5">
        <w:rPr>
          <w:i/>
        </w:rPr>
        <w:t>Circulation/Collection</w:t>
      </w:r>
    </w:p>
    <w:p w14:paraId="3D3AA9AD" w14:textId="77777777" w:rsidR="002F553C" w:rsidRDefault="002F553C" w:rsidP="002F553C">
      <w:pPr>
        <w:rPr>
          <w:iCs/>
        </w:rPr>
      </w:pPr>
    </w:p>
    <w:p w14:paraId="5F123CBF" w14:textId="4C74F07C" w:rsidR="002F553C" w:rsidRPr="00C1346C" w:rsidRDefault="002F553C" w:rsidP="002F553C">
      <w:r>
        <w:rPr>
          <w:iCs/>
        </w:rPr>
        <w:t>Staff are continuing to weed (deselect) materials in the adult nonfiction section.  Due to limited shelf space, we only keep materials that are being used.  Weeding frees up shelf space, which increases people’s ability to browse—if the shelves are too full, they become visually overwhelming to people and they won’t browse.</w:t>
      </w:r>
    </w:p>
    <w:p w14:paraId="54378F39" w14:textId="77777777" w:rsidR="002F553C" w:rsidRDefault="002F553C" w:rsidP="002F553C">
      <w:pPr>
        <w:rPr>
          <w:i/>
        </w:rPr>
      </w:pPr>
    </w:p>
    <w:p w14:paraId="59B1473F" w14:textId="43C769ED" w:rsidR="002F553C" w:rsidRDefault="002F553C" w:rsidP="002F553C">
      <w:pPr>
        <w:rPr>
          <w:i/>
        </w:rPr>
      </w:pPr>
      <w:r w:rsidRPr="008433C5">
        <w:rPr>
          <w:i/>
        </w:rPr>
        <w:t>Building and Grounds</w:t>
      </w:r>
    </w:p>
    <w:p w14:paraId="3221745C" w14:textId="77777777" w:rsidR="002F553C" w:rsidRDefault="002F553C" w:rsidP="002F553C"/>
    <w:p w14:paraId="01073041" w14:textId="0E8C2984" w:rsidR="002F553C" w:rsidRPr="00C1346C" w:rsidRDefault="002F553C" w:rsidP="002F553C">
      <w:r>
        <w:t>Some of our video equipment, including a couple cameras and the solar panels that power them, needed to be replaced this month.</w:t>
      </w:r>
    </w:p>
    <w:p w14:paraId="77416161" w14:textId="77777777" w:rsidR="002F553C" w:rsidRDefault="002F553C" w:rsidP="002F553C">
      <w:pPr>
        <w:rPr>
          <w:i/>
        </w:rPr>
      </w:pPr>
    </w:p>
    <w:p w14:paraId="0BD2E477" w14:textId="727E6DA6" w:rsidR="002F553C" w:rsidRDefault="002F553C" w:rsidP="002F553C">
      <w:pPr>
        <w:rPr>
          <w:i/>
        </w:rPr>
      </w:pPr>
      <w:r w:rsidRPr="008433C5">
        <w:rPr>
          <w:i/>
        </w:rPr>
        <w:t>Technology</w:t>
      </w:r>
    </w:p>
    <w:p w14:paraId="03768029" w14:textId="77777777" w:rsidR="002F553C" w:rsidRDefault="002F553C" w:rsidP="002F553C"/>
    <w:p w14:paraId="34935B36" w14:textId="4879CB3B" w:rsidR="002F553C" w:rsidRDefault="002F553C" w:rsidP="002F553C">
      <w:r>
        <w:t>Nothing to report.</w:t>
      </w:r>
    </w:p>
    <w:p w14:paraId="4C619D19" w14:textId="77777777" w:rsidR="002F553C" w:rsidRDefault="002F553C" w:rsidP="002F553C">
      <w:pPr>
        <w:rPr>
          <w:i/>
        </w:rPr>
      </w:pPr>
    </w:p>
    <w:p w14:paraId="141EEB84" w14:textId="2241AB9E" w:rsidR="002F553C" w:rsidRDefault="002F553C" w:rsidP="002F553C">
      <w:pPr>
        <w:rPr>
          <w:i/>
        </w:rPr>
      </w:pPr>
      <w:r w:rsidRPr="008433C5">
        <w:rPr>
          <w:i/>
        </w:rPr>
        <w:t>Policies and Procedures</w:t>
      </w:r>
    </w:p>
    <w:p w14:paraId="734012A7" w14:textId="77777777" w:rsidR="002F553C" w:rsidRDefault="002F553C" w:rsidP="002F553C"/>
    <w:p w14:paraId="013DEE54" w14:textId="741F63AE" w:rsidR="002F553C" w:rsidRPr="00C1346C" w:rsidRDefault="002F553C" w:rsidP="002F553C">
      <w:r>
        <w:t>We distributed updated Employee Handbooks to all employees, and have collected and filed the confirmation pages for each of them.</w:t>
      </w:r>
    </w:p>
    <w:p w14:paraId="3FECAD4C" w14:textId="57D4939C" w:rsidR="002F553C" w:rsidRDefault="002F553C" w:rsidP="002F553C">
      <w:pPr>
        <w:rPr>
          <w:i/>
        </w:rPr>
      </w:pPr>
      <w:r>
        <w:rPr>
          <w:i/>
        </w:rPr>
        <w:lastRenderedPageBreak/>
        <w:t>Outreach and Publicity</w:t>
      </w:r>
    </w:p>
    <w:p w14:paraId="54275C05" w14:textId="77777777" w:rsidR="002F553C" w:rsidRDefault="002F553C" w:rsidP="002F553C"/>
    <w:p w14:paraId="75C11536" w14:textId="7C188807" w:rsidR="002F553C" w:rsidRPr="00C1346C" w:rsidRDefault="002F553C" w:rsidP="002F553C">
      <w:r>
        <w:t>We recorded multiple podcast episodes throughout the month that we’ll be able to continue to post between now and the end of the year.  We’ve posted 11 episodes already this year, and hope to continue our pace into next year.  Each episode is downloaded/listened to about 20 times in the first several hours that it is available, and listeners are also going back to previously released episodes to find the information they need.</w:t>
      </w:r>
    </w:p>
    <w:p w14:paraId="38BF99CB" w14:textId="77777777" w:rsidR="002F553C" w:rsidRDefault="002F553C" w:rsidP="002F553C">
      <w:pPr>
        <w:rPr>
          <w:i/>
        </w:rPr>
      </w:pPr>
    </w:p>
    <w:p w14:paraId="0B57A917" w14:textId="0501FFD1" w:rsidR="002F553C" w:rsidRDefault="002F553C" w:rsidP="002F553C">
      <w:pPr>
        <w:rPr>
          <w:i/>
        </w:rPr>
      </w:pPr>
      <w:r w:rsidRPr="008433C5">
        <w:rPr>
          <w:i/>
        </w:rPr>
        <w:t>Financial</w:t>
      </w:r>
    </w:p>
    <w:p w14:paraId="0BDA2812" w14:textId="77777777" w:rsidR="002F553C" w:rsidRDefault="002F553C" w:rsidP="002F553C"/>
    <w:p w14:paraId="3CFE7D32" w14:textId="297BC24F" w:rsidR="002F553C" w:rsidRPr="00C1346C" w:rsidRDefault="002F553C" w:rsidP="002F553C">
      <w:r>
        <w:t>While we received our assessed valuation for the District and created our draft 2026 budget off of those numbers, we fully expect the state government to adjust the assessment rate down between now and December, and so expect to see some changes in our projected revenue from taxes before we finalize the budget in our annual budget hearing.</w:t>
      </w:r>
    </w:p>
    <w:p w14:paraId="3B68EE7B" w14:textId="77777777" w:rsidR="002F553C" w:rsidRDefault="002F553C" w:rsidP="002F553C">
      <w:pPr>
        <w:rPr>
          <w:i/>
        </w:rPr>
      </w:pPr>
    </w:p>
    <w:p w14:paraId="0A15B697" w14:textId="6BDDEA0D" w:rsidR="002F553C" w:rsidRDefault="002F553C" w:rsidP="002F553C">
      <w:pPr>
        <w:rPr>
          <w:i/>
        </w:rPr>
      </w:pPr>
      <w:r w:rsidRPr="008433C5">
        <w:rPr>
          <w:i/>
        </w:rPr>
        <w:t>Strategic Plan</w:t>
      </w:r>
    </w:p>
    <w:p w14:paraId="6D6A2ED5" w14:textId="77777777" w:rsidR="002F553C" w:rsidRDefault="002F553C" w:rsidP="002F553C"/>
    <w:p w14:paraId="4012CC43" w14:textId="77777777" w:rsidR="002F553C" w:rsidRDefault="002F553C" w:rsidP="002F553C">
      <w:r>
        <w:t xml:space="preserve">As part of our innovation focus, we’ve been doing some work for the larger profession.  I presented at both conferences I attended this month, doing a one-hour conference session titled “Developing Standards for Great Customer Service” at CALCon and doing a three-hour preconference workshop titled “Ditch Strategic Plans, Create Effective Strategies” at ARSL.  </w:t>
      </w:r>
    </w:p>
    <w:p w14:paraId="38FCF484" w14:textId="77777777" w:rsidR="002F553C" w:rsidRDefault="002F553C" w:rsidP="002F553C"/>
    <w:p w14:paraId="7E0A8702" w14:textId="2C32EEB9" w:rsidR="002F553C" w:rsidRDefault="002F553C" w:rsidP="002F553C">
      <w:r>
        <w:t>Diane has started transcribing historical documents for the Library of Congress.  These can be journals, newspaper articles, or other artifacts that machine-readers are unable to decipher and transcribe.</w:t>
      </w:r>
    </w:p>
    <w:p w14:paraId="74EA54DB" w14:textId="77777777" w:rsidR="002F553C" w:rsidRPr="004A340F" w:rsidRDefault="002F553C" w:rsidP="002F553C"/>
    <w:p w14:paraId="5CC63C95" w14:textId="77777777" w:rsidR="002F553C" w:rsidRPr="008433C5" w:rsidRDefault="002F553C" w:rsidP="002F553C">
      <w:pPr>
        <w:rPr>
          <w:b/>
        </w:rPr>
      </w:pPr>
      <w:r w:rsidRPr="008433C5">
        <w:rPr>
          <w:b/>
        </w:rPr>
        <w:t>Meetings and Workshops</w:t>
      </w:r>
    </w:p>
    <w:p w14:paraId="58C52D41" w14:textId="77777777" w:rsidR="002F553C" w:rsidRDefault="002F553C" w:rsidP="002F553C"/>
    <w:p w14:paraId="3C0F170A" w14:textId="5B3D4677" w:rsidR="002F553C" w:rsidRDefault="002F553C" w:rsidP="002F553C">
      <w:r>
        <w:t>Amie— CALCon, September 3 to 5; Downtown Berthoud Merchants Collaborative meeting, September 8; Berthoud Nonprofits meeting, September 11; ARSL, September 17 to 19; Friends of the Library meeting, September 29</w:t>
      </w:r>
    </w:p>
    <w:p w14:paraId="29F3BE97" w14:textId="77777777" w:rsidR="002F553C" w:rsidRDefault="002F553C" w:rsidP="002F553C">
      <w:r>
        <w:t>Diane—</w:t>
      </w:r>
      <w:r w:rsidRPr="000742DE">
        <w:t xml:space="preserve"> </w:t>
      </w:r>
      <w:r>
        <w:t>CALCon</w:t>
      </w:r>
    </w:p>
    <w:p w14:paraId="06E3662C" w14:textId="77777777" w:rsidR="002F553C" w:rsidRDefault="002F553C" w:rsidP="002F553C">
      <w:r>
        <w:t>Thora—</w:t>
      </w:r>
      <w:r w:rsidRPr="000742DE">
        <w:t xml:space="preserve"> </w:t>
      </w:r>
      <w:r>
        <w:t>Downtown Berthoud Merchants Collaborative meeting; ARSL</w:t>
      </w:r>
    </w:p>
    <w:p w14:paraId="5CD36C1E" w14:textId="77777777" w:rsidR="002F553C" w:rsidRDefault="002F553C" w:rsidP="002F553C">
      <w:r>
        <w:t>Tom—</w:t>
      </w:r>
      <w:r w:rsidRPr="000742DE">
        <w:t xml:space="preserve"> </w:t>
      </w:r>
      <w:r>
        <w:t>CALCon</w:t>
      </w:r>
    </w:p>
    <w:p w14:paraId="35E79556" w14:textId="77777777" w:rsidR="002F553C" w:rsidRPr="00566745" w:rsidRDefault="002F553C" w:rsidP="002F553C"/>
    <w:p w14:paraId="1058E74D" w14:textId="77777777" w:rsidR="002F553C" w:rsidRPr="008433C5" w:rsidRDefault="002F553C" w:rsidP="002F553C">
      <w:pPr>
        <w:rPr>
          <w:b/>
        </w:rPr>
      </w:pPr>
      <w:r w:rsidRPr="008433C5">
        <w:rPr>
          <w:b/>
        </w:rPr>
        <w:t>Grants and Gifts</w:t>
      </w:r>
    </w:p>
    <w:p w14:paraId="3DAE2D65" w14:textId="77777777" w:rsidR="002F553C" w:rsidRDefault="002F553C" w:rsidP="002F553C">
      <w:r>
        <w:t>Nothing to report.</w:t>
      </w:r>
    </w:p>
    <w:p w14:paraId="5E104CEA" w14:textId="77777777" w:rsidR="002F553C" w:rsidRDefault="002F553C" w:rsidP="002F553C"/>
    <w:p w14:paraId="326382F4" w14:textId="77777777" w:rsidR="002F553C" w:rsidRDefault="002F553C" w:rsidP="002F553C">
      <w:r>
        <w:t>Respectfully submitted,</w:t>
      </w:r>
    </w:p>
    <w:p w14:paraId="2EA38B3B" w14:textId="77777777" w:rsidR="002F553C" w:rsidRDefault="002F553C" w:rsidP="002F553C">
      <w:r>
        <w:t>Amie Pilla</w:t>
      </w:r>
    </w:p>
    <w:p w14:paraId="53211FF0" w14:textId="77777777" w:rsidR="002F553C" w:rsidRDefault="002F553C" w:rsidP="002F553C">
      <w:r>
        <w:t>October 1, 2025</w:t>
      </w:r>
    </w:p>
    <w:p w14:paraId="75FB19F9" w14:textId="77777777" w:rsidR="002F553C" w:rsidRDefault="002F553C">
      <w:pPr>
        <w:spacing w:after="160" w:line="278" w:lineRule="auto"/>
        <w:rPr>
          <w:b/>
          <w:bCs/>
        </w:rPr>
      </w:pPr>
      <w:r>
        <w:rPr>
          <w:b/>
          <w:bCs/>
        </w:rPr>
        <w:br w:type="page"/>
      </w:r>
    </w:p>
    <w:p w14:paraId="6F68E3E2" w14:textId="62767889" w:rsidR="002F553C" w:rsidRPr="002F553C" w:rsidRDefault="002F553C" w:rsidP="002F553C">
      <w:r w:rsidRPr="002F553C">
        <w:rPr>
          <w:b/>
          <w:bCs/>
        </w:rPr>
        <w:lastRenderedPageBreak/>
        <w:t>September 2025 Youth Services Report to the Library Board</w:t>
      </w:r>
    </w:p>
    <w:p w14:paraId="25FB42A6" w14:textId="77777777" w:rsidR="002F553C" w:rsidRPr="002F553C" w:rsidRDefault="002F553C" w:rsidP="002F553C"/>
    <w:p w14:paraId="3338A35C" w14:textId="77777777" w:rsidR="002F553C" w:rsidRPr="002F553C" w:rsidRDefault="002F553C" w:rsidP="002F553C">
      <w:r w:rsidRPr="002F553C">
        <w:rPr>
          <w:b/>
          <w:bCs/>
        </w:rPr>
        <w:t>Events</w:t>
      </w:r>
      <w:r w:rsidRPr="002F553C">
        <w:t>:</w:t>
      </w:r>
    </w:p>
    <w:p w14:paraId="1EDFDE16" w14:textId="77777777" w:rsidR="002F553C" w:rsidRPr="002F553C" w:rsidRDefault="002F553C" w:rsidP="002F553C">
      <w:pPr>
        <w:numPr>
          <w:ilvl w:val="0"/>
          <w:numId w:val="2"/>
        </w:numPr>
      </w:pPr>
      <w:r w:rsidRPr="002F553C">
        <w:t>Musical moments: 60 participants </w:t>
      </w:r>
    </w:p>
    <w:p w14:paraId="0D57A76B" w14:textId="77777777" w:rsidR="002F553C" w:rsidRPr="002F553C" w:rsidRDefault="002F553C" w:rsidP="002F553C">
      <w:pPr>
        <w:numPr>
          <w:ilvl w:val="0"/>
          <w:numId w:val="2"/>
        </w:numPr>
      </w:pPr>
      <w:r w:rsidRPr="002F553C">
        <w:t>Story time 293 participants.</w:t>
      </w:r>
    </w:p>
    <w:p w14:paraId="76BE7AE6" w14:textId="77777777" w:rsidR="002F553C" w:rsidRPr="002F553C" w:rsidRDefault="002F553C" w:rsidP="002F553C">
      <w:pPr>
        <w:numPr>
          <w:ilvl w:val="0"/>
          <w:numId w:val="2"/>
        </w:numPr>
      </w:pPr>
      <w:r w:rsidRPr="002F553C">
        <w:t>Lit Fest Youth track: 6 participants</w:t>
      </w:r>
    </w:p>
    <w:p w14:paraId="047DD141" w14:textId="77777777" w:rsidR="002F553C" w:rsidRPr="002F553C" w:rsidRDefault="002F553C" w:rsidP="002F553C">
      <w:pPr>
        <w:numPr>
          <w:ilvl w:val="0"/>
          <w:numId w:val="2"/>
        </w:numPr>
      </w:pPr>
      <w:r w:rsidRPr="002F553C">
        <w:t>Tinker Tots: 14 participants</w:t>
      </w:r>
    </w:p>
    <w:p w14:paraId="69D15C4A" w14:textId="77777777" w:rsidR="002F553C" w:rsidRPr="002F553C" w:rsidRDefault="002F553C" w:rsidP="002F553C">
      <w:pPr>
        <w:numPr>
          <w:ilvl w:val="0"/>
          <w:numId w:val="2"/>
        </w:numPr>
      </w:pPr>
      <w:r w:rsidRPr="002F553C">
        <w:t>Construct and Concoct: 1 participant</w:t>
      </w:r>
    </w:p>
    <w:p w14:paraId="1FCE6D22" w14:textId="77777777" w:rsidR="002F553C" w:rsidRPr="002F553C" w:rsidRDefault="002F553C" w:rsidP="002F553C">
      <w:pPr>
        <w:numPr>
          <w:ilvl w:val="0"/>
          <w:numId w:val="2"/>
        </w:numPr>
      </w:pPr>
      <w:r w:rsidRPr="002F553C">
        <w:t>Writing class:0</w:t>
      </w:r>
    </w:p>
    <w:p w14:paraId="4D3D7A8E" w14:textId="77777777" w:rsidR="002F553C" w:rsidRPr="002F553C" w:rsidRDefault="002F553C" w:rsidP="002F553C">
      <w:pPr>
        <w:numPr>
          <w:ilvl w:val="0"/>
          <w:numId w:val="2"/>
        </w:numPr>
      </w:pPr>
      <w:r w:rsidRPr="002F553C">
        <w:t>Budding Artists:0</w:t>
      </w:r>
    </w:p>
    <w:p w14:paraId="4A93852F" w14:textId="77777777" w:rsidR="002F553C" w:rsidRPr="002F553C" w:rsidRDefault="002F553C" w:rsidP="002F553C">
      <w:pPr>
        <w:numPr>
          <w:ilvl w:val="0"/>
          <w:numId w:val="2"/>
        </w:numPr>
      </w:pPr>
      <w:r w:rsidRPr="002F553C">
        <w:t>Kids Yoga:0</w:t>
      </w:r>
    </w:p>
    <w:p w14:paraId="18692F9F" w14:textId="77777777" w:rsidR="002F553C" w:rsidRPr="002F553C" w:rsidRDefault="002F553C" w:rsidP="002F553C"/>
    <w:p w14:paraId="1654AE8C" w14:textId="77777777" w:rsidR="002F553C" w:rsidRPr="002F553C" w:rsidRDefault="002F553C" w:rsidP="002F553C">
      <w:r w:rsidRPr="002F553C">
        <w:t>Changes to events</w:t>
      </w:r>
    </w:p>
    <w:p w14:paraId="49B8E4C9" w14:textId="77777777" w:rsidR="002F553C" w:rsidRPr="002F553C" w:rsidRDefault="002F553C" w:rsidP="002F553C">
      <w:r w:rsidRPr="002F553C">
        <w:tab/>
        <w:t>We had to cancel the Branch Out program due to low registration.  We hope to revisit the event in spring.</w:t>
      </w:r>
    </w:p>
    <w:p w14:paraId="552DC823" w14:textId="77777777" w:rsidR="002F553C" w:rsidRPr="002F553C" w:rsidRDefault="002F553C" w:rsidP="002F553C">
      <w:r w:rsidRPr="002F553C">
        <w:tab/>
        <w:t>Due to the local school schedule, we are swapping the days (times to remain the same) of the Toddler and Pre-school storytimes.  The Pre-School is off Wednesdays, and so we had an increase in older kids attending Toddler storytime.  We hope this evens out our groups.</w:t>
      </w:r>
    </w:p>
    <w:p w14:paraId="5863CDBD" w14:textId="77777777" w:rsidR="002F553C" w:rsidRPr="002F553C" w:rsidRDefault="002F553C" w:rsidP="002F553C"/>
    <w:p w14:paraId="07D8C280" w14:textId="77777777" w:rsidR="002F553C" w:rsidRPr="002F553C" w:rsidRDefault="002F553C" w:rsidP="002F553C">
      <w:r w:rsidRPr="002F553C">
        <w:rPr>
          <w:b/>
          <w:bCs/>
        </w:rPr>
        <w:t>Volunteers</w:t>
      </w:r>
      <w:r w:rsidRPr="002F553C">
        <w:t>: Leslie and Shelby are back on Wednesdays for storytime, Tisha continues to lead the Musical Moments every Monday.  </w:t>
      </w:r>
    </w:p>
    <w:p w14:paraId="21AA5F20" w14:textId="77777777" w:rsidR="002F553C" w:rsidRPr="002F553C" w:rsidRDefault="002F553C" w:rsidP="002F553C"/>
    <w:p w14:paraId="20101210" w14:textId="77777777" w:rsidR="002F553C" w:rsidRPr="002F553C" w:rsidRDefault="002F553C" w:rsidP="002F553C">
      <w:r w:rsidRPr="002F553C">
        <w:rPr>
          <w:b/>
          <w:bCs/>
        </w:rPr>
        <w:t>Display</w:t>
      </w:r>
      <w:r w:rsidRPr="002F553C">
        <w:t>: Fall books and J level books that have not been checked out yet are on display.</w:t>
      </w:r>
    </w:p>
    <w:p w14:paraId="2391B593" w14:textId="77777777" w:rsidR="002F553C" w:rsidRPr="002F553C" w:rsidRDefault="002F553C" w:rsidP="002F553C"/>
    <w:p w14:paraId="27EF8000" w14:textId="77777777" w:rsidR="002F553C" w:rsidRPr="002F553C" w:rsidRDefault="002F553C" w:rsidP="002F553C">
      <w:r w:rsidRPr="002F553C">
        <w:rPr>
          <w:b/>
          <w:bCs/>
        </w:rPr>
        <w:t>Children’s area</w:t>
      </w:r>
      <w:r w:rsidRPr="002F553C">
        <w:t>: All of the toys are being well used.  The washables were taken home this month.</w:t>
      </w:r>
    </w:p>
    <w:p w14:paraId="2A0E514D" w14:textId="77777777" w:rsidR="002F553C" w:rsidRPr="002F553C" w:rsidRDefault="002F553C" w:rsidP="002F553C"/>
    <w:p w14:paraId="0251AD86" w14:textId="77777777" w:rsidR="002F553C" w:rsidRPr="002F553C" w:rsidRDefault="002F553C" w:rsidP="002F553C">
      <w:r w:rsidRPr="002F553C">
        <w:rPr>
          <w:b/>
          <w:bCs/>
        </w:rPr>
        <w:t xml:space="preserve">Professional Development: </w:t>
      </w:r>
      <w:r w:rsidRPr="002F553C">
        <w:t>Sam attended a library conference this month and came back with many new ideas to incorporate into storytime and for the creation of new events.  </w:t>
      </w:r>
    </w:p>
    <w:p w14:paraId="127AAA26" w14:textId="77777777" w:rsidR="002F553C" w:rsidRPr="002F553C" w:rsidRDefault="002F553C" w:rsidP="002F553C"/>
    <w:p w14:paraId="06DE3DB1" w14:textId="77777777" w:rsidR="002F553C" w:rsidRPr="002F553C" w:rsidRDefault="002F553C" w:rsidP="002F553C">
      <w:r w:rsidRPr="002F553C">
        <w:rPr>
          <w:b/>
          <w:bCs/>
        </w:rPr>
        <w:t>Inventory and Weeding are complete for this year.</w:t>
      </w:r>
    </w:p>
    <w:p w14:paraId="2DA52200" w14:textId="77777777" w:rsidR="002F553C" w:rsidRDefault="002F553C"/>
    <w:sectPr w:rsidR="002F55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060A13"/>
    <w:multiLevelType w:val="multilevel"/>
    <w:tmpl w:val="579C8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0C343D5"/>
    <w:multiLevelType w:val="hybridMultilevel"/>
    <w:tmpl w:val="6F1AB834"/>
    <w:lvl w:ilvl="0" w:tplc="04090013">
      <w:start w:val="1"/>
      <w:numFmt w:val="upperRoman"/>
      <w:lvlText w:val="%1."/>
      <w:lvlJc w:val="right"/>
      <w:pPr>
        <w:ind w:left="1800" w:hanging="72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973559515">
    <w:abstractNumId w:val="1"/>
  </w:num>
  <w:num w:numId="2" w16cid:durableId="11058083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6E7"/>
    <w:rsid w:val="000276E7"/>
    <w:rsid w:val="002F553C"/>
    <w:rsid w:val="003115C4"/>
    <w:rsid w:val="004D6A2C"/>
    <w:rsid w:val="00921770"/>
    <w:rsid w:val="009921BD"/>
    <w:rsid w:val="00BA67DE"/>
    <w:rsid w:val="00CB18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City"/>
  <w:smartTagType w:namespaceuri="urn:schemas-microsoft-com:office:smarttags" w:name="State"/>
  <w:smartTagType w:namespaceuri="urn:schemas-microsoft-com:office:smarttags" w:name="Street"/>
  <w:shapeDefaults>
    <o:shapedefaults v:ext="edit" spidmax="1026"/>
    <o:shapelayout v:ext="edit">
      <o:idmap v:ext="edit" data="1"/>
    </o:shapelayout>
  </w:shapeDefaults>
  <w:decimalSymbol w:val="."/>
  <w:listSeparator w:val=","/>
  <w14:docId w14:val="04BC65FF"/>
  <w15:chartTrackingRefBased/>
  <w15:docId w15:val="{267C915F-E624-4FDA-8171-4AD54A923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76E7"/>
    <w:pPr>
      <w:spacing w:after="0" w:line="240" w:lineRule="auto"/>
    </w:pPr>
    <w:rPr>
      <w:rFonts w:ascii="Times New Roman" w:eastAsia="Times New Roman" w:hAnsi="Times New Roman" w:cs="Times New Roman"/>
      <w14:ligatures w14:val="none"/>
    </w:rPr>
  </w:style>
  <w:style w:type="paragraph" w:styleId="Heading1">
    <w:name w:val="heading 1"/>
    <w:basedOn w:val="Normal"/>
    <w:next w:val="Normal"/>
    <w:link w:val="Heading1Char"/>
    <w:uiPriority w:val="9"/>
    <w:qFormat/>
    <w:rsid w:val="000276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semiHidden/>
    <w:unhideWhenUsed/>
    <w:qFormat/>
    <w:rsid w:val="000276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276E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276E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276E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276E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276E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276E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276E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76E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semiHidden/>
    <w:rsid w:val="000276E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276E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276E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276E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276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276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276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276E7"/>
    <w:rPr>
      <w:rFonts w:eastAsiaTheme="majorEastAsia" w:cstheme="majorBidi"/>
      <w:color w:val="272727" w:themeColor="text1" w:themeTint="D8"/>
    </w:rPr>
  </w:style>
  <w:style w:type="paragraph" w:styleId="Title">
    <w:name w:val="Title"/>
    <w:basedOn w:val="Normal"/>
    <w:next w:val="Normal"/>
    <w:link w:val="TitleChar"/>
    <w:uiPriority w:val="10"/>
    <w:qFormat/>
    <w:rsid w:val="000276E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76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76E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276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276E7"/>
    <w:pPr>
      <w:spacing w:before="160"/>
      <w:jc w:val="center"/>
    </w:pPr>
    <w:rPr>
      <w:i/>
      <w:iCs/>
      <w:color w:val="404040" w:themeColor="text1" w:themeTint="BF"/>
    </w:rPr>
  </w:style>
  <w:style w:type="character" w:customStyle="1" w:styleId="QuoteChar">
    <w:name w:val="Quote Char"/>
    <w:basedOn w:val="DefaultParagraphFont"/>
    <w:link w:val="Quote"/>
    <w:uiPriority w:val="29"/>
    <w:rsid w:val="000276E7"/>
    <w:rPr>
      <w:i/>
      <w:iCs/>
      <w:color w:val="404040" w:themeColor="text1" w:themeTint="BF"/>
    </w:rPr>
  </w:style>
  <w:style w:type="paragraph" w:styleId="ListParagraph">
    <w:name w:val="List Paragraph"/>
    <w:basedOn w:val="Normal"/>
    <w:uiPriority w:val="34"/>
    <w:qFormat/>
    <w:rsid w:val="000276E7"/>
    <w:pPr>
      <w:ind w:left="720"/>
      <w:contextualSpacing/>
    </w:pPr>
  </w:style>
  <w:style w:type="character" w:styleId="IntenseEmphasis">
    <w:name w:val="Intense Emphasis"/>
    <w:basedOn w:val="DefaultParagraphFont"/>
    <w:uiPriority w:val="21"/>
    <w:qFormat/>
    <w:rsid w:val="000276E7"/>
    <w:rPr>
      <w:i/>
      <w:iCs/>
      <w:color w:val="0F4761" w:themeColor="accent1" w:themeShade="BF"/>
    </w:rPr>
  </w:style>
  <w:style w:type="paragraph" w:styleId="IntenseQuote">
    <w:name w:val="Intense Quote"/>
    <w:basedOn w:val="Normal"/>
    <w:next w:val="Normal"/>
    <w:link w:val="IntenseQuoteChar"/>
    <w:uiPriority w:val="30"/>
    <w:qFormat/>
    <w:rsid w:val="000276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276E7"/>
    <w:rPr>
      <w:i/>
      <w:iCs/>
      <w:color w:val="0F4761" w:themeColor="accent1" w:themeShade="BF"/>
    </w:rPr>
  </w:style>
  <w:style w:type="character" w:styleId="IntenseReference">
    <w:name w:val="Intense Reference"/>
    <w:basedOn w:val="DefaultParagraphFont"/>
    <w:uiPriority w:val="32"/>
    <w:qFormat/>
    <w:rsid w:val="000276E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20</TotalTime>
  <Pages>5</Pages>
  <Words>1078</Words>
  <Characters>6145</Characters>
  <Application>Microsoft Office Word</Application>
  <DocSecurity>0</DocSecurity>
  <Lines>51</Lines>
  <Paragraphs>14</Paragraphs>
  <ScaleCrop>false</ScaleCrop>
  <Company/>
  <LinksUpToDate>false</LinksUpToDate>
  <CharactersWithSpaces>7209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Amie</dc:creator>
  <cp:keywords/>
  <dc:description/>
  <cp:lastModifiedBy>Amie</cp:lastModifiedBy>
  <cp:revision>8</cp:revision>
  <dcterms:created xsi:type="dcterms:W3CDTF">2025-10-03T18:18:00Z</dcterms:created>
  <dcterms:modified xsi:type="dcterms:W3CDTF">2025-10-06T19:02:00Z</dcterms:modified>
</cp:coreProperties>
</file>