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D01B" w14:textId="77777777" w:rsidR="000D0C5D" w:rsidRDefault="000D0C5D" w:rsidP="000D0C5D">
      <w:pPr>
        <w:jc w:val="center"/>
        <w:rPr>
          <w:b/>
          <w:bCs/>
        </w:rPr>
      </w:pPr>
      <w:r>
        <w:rPr>
          <w:b/>
          <w:bCs/>
        </w:rPr>
        <w:t>AGENDA</w:t>
      </w:r>
    </w:p>
    <w:p w14:paraId="72264697" w14:textId="77777777" w:rsidR="000D0C5D" w:rsidRDefault="000D0C5D" w:rsidP="000D0C5D">
      <w:pPr>
        <w:jc w:val="center"/>
        <w:rPr>
          <w:b/>
          <w:bCs/>
          <w:sz w:val="28"/>
        </w:rPr>
      </w:pPr>
      <w:r>
        <w:rPr>
          <w:b/>
          <w:bCs/>
          <w:sz w:val="28"/>
        </w:rPr>
        <w:t>Berthoud Community Library District</w:t>
      </w:r>
    </w:p>
    <w:p w14:paraId="416F0432" w14:textId="77777777" w:rsidR="000D0C5D" w:rsidRDefault="000D0C5D" w:rsidP="000D0C5D">
      <w:pPr>
        <w:jc w:val="center"/>
        <w:rPr>
          <w:b/>
          <w:bCs/>
          <w:sz w:val="28"/>
        </w:rPr>
      </w:pPr>
      <w:r>
        <w:rPr>
          <w:b/>
          <w:bCs/>
          <w:sz w:val="28"/>
        </w:rPr>
        <w:t xml:space="preserve">Regular Board Meeting </w:t>
      </w:r>
    </w:p>
    <w:p w14:paraId="5B00B706" w14:textId="77777777" w:rsidR="000D0C5D" w:rsidRDefault="000D0C5D" w:rsidP="000D0C5D">
      <w:pPr>
        <w:jc w:val="center"/>
        <w:rPr>
          <w:b/>
          <w:bCs/>
          <w:sz w:val="28"/>
        </w:rPr>
      </w:pPr>
      <w:r>
        <w:rPr>
          <w:b/>
          <w:bCs/>
          <w:sz w:val="28"/>
        </w:rPr>
        <w:t>Wednesday, September 10, 2025</w:t>
      </w:r>
    </w:p>
    <w:p w14:paraId="457A383F" w14:textId="77777777" w:rsidR="000D0C5D" w:rsidRDefault="000D0C5D" w:rsidP="000D0C5D">
      <w:pPr>
        <w:jc w:val="center"/>
        <w:rPr>
          <w:b/>
          <w:bCs/>
          <w:sz w:val="28"/>
        </w:rPr>
      </w:pPr>
      <w:r>
        <w:rPr>
          <w:b/>
          <w:bCs/>
          <w:sz w:val="28"/>
        </w:rPr>
        <w:t>7:00 P.M.</w:t>
      </w:r>
    </w:p>
    <w:p w14:paraId="7CCCA545" w14:textId="77777777" w:rsidR="000D0C5D" w:rsidRPr="000D0C5D" w:rsidRDefault="000D0C5D" w:rsidP="000D0C5D">
      <w:pPr>
        <w:jc w:val="center"/>
        <w:rPr>
          <w:b/>
          <w:bCs/>
          <w:sz w:val="28"/>
          <w:szCs w:val="28"/>
        </w:rPr>
      </w:pPr>
      <w:r w:rsidRPr="000D0C5D">
        <w:rPr>
          <w:b/>
          <w:bCs/>
          <w:sz w:val="28"/>
          <w:szCs w:val="28"/>
        </w:rPr>
        <w:t>236 Welch Ave, Berthoud</w:t>
      </w:r>
    </w:p>
    <w:p w14:paraId="51ED46D8" w14:textId="77777777" w:rsidR="000D0C5D" w:rsidRDefault="000D0C5D" w:rsidP="000D0C5D">
      <w:pPr>
        <w:jc w:val="center"/>
      </w:pPr>
    </w:p>
    <w:p w14:paraId="16C3B333" w14:textId="77777777" w:rsidR="000D0C5D" w:rsidRDefault="000D0C5D" w:rsidP="000D0C5D">
      <w:pPr>
        <w:jc w:val="center"/>
        <w:rPr>
          <w:b/>
          <w:bCs/>
        </w:rPr>
      </w:pPr>
      <w:r>
        <w:rPr>
          <w:b/>
          <w:bCs/>
        </w:rPr>
        <w:t>AGENDA</w:t>
      </w:r>
    </w:p>
    <w:p w14:paraId="6CBE6020" w14:textId="77777777" w:rsidR="000D0C5D" w:rsidRDefault="000D0C5D" w:rsidP="000D0C5D">
      <w:pPr>
        <w:pStyle w:val="ListParagraph"/>
        <w:numPr>
          <w:ilvl w:val="0"/>
          <w:numId w:val="1"/>
        </w:numPr>
        <w:ind w:left="990"/>
      </w:pPr>
      <w:r>
        <w:t>Call to Order</w:t>
      </w:r>
    </w:p>
    <w:p w14:paraId="5E7A9918" w14:textId="77777777" w:rsidR="000D0C5D" w:rsidRDefault="000D0C5D" w:rsidP="000D0C5D">
      <w:pPr>
        <w:ind w:left="990"/>
      </w:pPr>
    </w:p>
    <w:p w14:paraId="20501619" w14:textId="77777777" w:rsidR="000D0C5D" w:rsidRDefault="000D0C5D" w:rsidP="000D0C5D">
      <w:pPr>
        <w:numPr>
          <w:ilvl w:val="0"/>
          <w:numId w:val="1"/>
        </w:numPr>
        <w:ind w:left="990"/>
      </w:pPr>
      <w:r>
        <w:t>Roll Call</w:t>
      </w:r>
    </w:p>
    <w:p w14:paraId="3B6C7188" w14:textId="77777777" w:rsidR="000D0C5D" w:rsidRDefault="000D0C5D" w:rsidP="000D0C5D"/>
    <w:p w14:paraId="4A4C4DF1" w14:textId="77777777" w:rsidR="000D0C5D" w:rsidRDefault="000D0C5D" w:rsidP="000D0C5D">
      <w:pPr>
        <w:numPr>
          <w:ilvl w:val="0"/>
          <w:numId w:val="1"/>
        </w:numPr>
        <w:ind w:left="990"/>
      </w:pPr>
      <w:r>
        <w:t>Public Participation</w:t>
      </w:r>
    </w:p>
    <w:p w14:paraId="6C56E0BA" w14:textId="77777777" w:rsidR="000D0C5D" w:rsidRDefault="000D0C5D" w:rsidP="000D0C5D">
      <w:pPr>
        <w:pStyle w:val="ListParagraph"/>
        <w:ind w:left="990"/>
      </w:pPr>
    </w:p>
    <w:p w14:paraId="5BF83907" w14:textId="77777777" w:rsidR="000D0C5D" w:rsidRDefault="000D0C5D" w:rsidP="000D0C5D">
      <w:pPr>
        <w:numPr>
          <w:ilvl w:val="0"/>
          <w:numId w:val="1"/>
        </w:numPr>
        <w:ind w:left="990"/>
      </w:pPr>
      <w:r>
        <w:t>Consent Agenda</w:t>
      </w:r>
    </w:p>
    <w:p w14:paraId="5CB0AC50" w14:textId="77777777" w:rsidR="000D0C5D" w:rsidRPr="008C0A72" w:rsidRDefault="000D0C5D" w:rsidP="000D0C5D">
      <w:pPr>
        <w:ind w:left="990"/>
      </w:pPr>
      <w:r>
        <w:tab/>
        <w:t xml:space="preserve">Approval of Board Meeting Minutes of </w:t>
      </w:r>
      <w:r>
        <w:rPr>
          <w:bCs/>
        </w:rPr>
        <w:t>August 13</w:t>
      </w:r>
      <w:r w:rsidRPr="001E4A14">
        <w:rPr>
          <w:bCs/>
        </w:rPr>
        <w:t>, 20</w:t>
      </w:r>
      <w:r>
        <w:rPr>
          <w:bCs/>
        </w:rPr>
        <w:t>25</w:t>
      </w:r>
    </w:p>
    <w:p w14:paraId="00CF730D" w14:textId="77777777" w:rsidR="000D0C5D" w:rsidRDefault="000D0C5D" w:rsidP="000D0C5D">
      <w:pPr>
        <w:ind w:left="990"/>
      </w:pPr>
      <w:r>
        <w:tab/>
        <w:t>Reports</w:t>
      </w:r>
    </w:p>
    <w:p w14:paraId="317D621C" w14:textId="77777777" w:rsidR="000D0C5D" w:rsidRDefault="000D0C5D" w:rsidP="000D0C5D">
      <w:pPr>
        <w:ind w:left="990"/>
      </w:pPr>
      <w:r>
        <w:tab/>
      </w:r>
      <w:r>
        <w:tab/>
        <w:t xml:space="preserve">CEO’s report </w:t>
      </w:r>
    </w:p>
    <w:p w14:paraId="3229A257" w14:textId="77777777" w:rsidR="000D0C5D" w:rsidRDefault="000D0C5D" w:rsidP="000D0C5D">
      <w:pPr>
        <w:ind w:left="990"/>
      </w:pPr>
      <w:r>
        <w:tab/>
      </w:r>
      <w:r>
        <w:tab/>
        <w:t>Youth Services report</w:t>
      </w:r>
    </w:p>
    <w:p w14:paraId="0245C49B" w14:textId="77777777" w:rsidR="000D0C5D" w:rsidRDefault="000D0C5D" w:rsidP="000D0C5D">
      <w:pPr>
        <w:ind w:left="990"/>
      </w:pPr>
      <w:r>
        <w:tab/>
      </w:r>
      <w:r>
        <w:tab/>
        <w:t>Statistics</w:t>
      </w:r>
    </w:p>
    <w:p w14:paraId="499413BC" w14:textId="77777777" w:rsidR="000D0C5D" w:rsidRDefault="000D0C5D" w:rsidP="000D0C5D">
      <w:pPr>
        <w:ind w:left="990"/>
      </w:pPr>
      <w:r>
        <w:tab/>
      </w:r>
      <w:r>
        <w:tab/>
        <w:t>Financial report</w:t>
      </w:r>
    </w:p>
    <w:p w14:paraId="50C5F5F1" w14:textId="77777777" w:rsidR="000D0C5D" w:rsidRDefault="000D0C5D" w:rsidP="000D0C5D">
      <w:pPr>
        <w:ind w:left="990"/>
      </w:pPr>
      <w:r>
        <w:tab/>
        <w:t xml:space="preserve">Acceptance of Expenditures </w:t>
      </w:r>
    </w:p>
    <w:p w14:paraId="55790128" w14:textId="77777777" w:rsidR="000D0C5D" w:rsidRDefault="000D0C5D" w:rsidP="000D0C5D"/>
    <w:p w14:paraId="1E2E36DF" w14:textId="77777777" w:rsidR="000D0C5D" w:rsidRDefault="000D0C5D" w:rsidP="000D0C5D">
      <w:pPr>
        <w:numPr>
          <w:ilvl w:val="0"/>
          <w:numId w:val="1"/>
        </w:numPr>
        <w:ind w:left="990"/>
      </w:pPr>
      <w:r>
        <w:t>Strategic Plan: Community Conversation</w:t>
      </w:r>
    </w:p>
    <w:p w14:paraId="6DFBCC98" w14:textId="77777777" w:rsidR="000D0C5D" w:rsidRDefault="000D0C5D" w:rsidP="000D0C5D">
      <w:pPr>
        <w:ind w:left="990"/>
      </w:pPr>
    </w:p>
    <w:p w14:paraId="6FE4DD46" w14:textId="77777777" w:rsidR="000D0C5D" w:rsidRDefault="000D0C5D" w:rsidP="000D0C5D">
      <w:pPr>
        <w:numPr>
          <w:ilvl w:val="0"/>
          <w:numId w:val="1"/>
        </w:numPr>
        <w:ind w:left="990"/>
      </w:pPr>
      <w:r>
        <w:t>Policy Development</w:t>
      </w:r>
    </w:p>
    <w:p w14:paraId="3A09C296" w14:textId="77777777" w:rsidR="000D0C5D" w:rsidRDefault="000D0C5D" w:rsidP="000D0C5D">
      <w:pPr>
        <w:ind w:left="1800"/>
      </w:pPr>
      <w:r>
        <w:t>Review: Code of Conduct</w:t>
      </w:r>
    </w:p>
    <w:p w14:paraId="237ACD96" w14:textId="77777777" w:rsidR="000D0C5D" w:rsidRDefault="000D0C5D" w:rsidP="000D0C5D">
      <w:pPr>
        <w:ind w:left="1800"/>
      </w:pPr>
      <w:r>
        <w:t xml:space="preserve">Assign: </w:t>
      </w:r>
    </w:p>
    <w:p w14:paraId="392DA5D8" w14:textId="77777777" w:rsidR="000D0C5D" w:rsidRDefault="000D0C5D" w:rsidP="000D0C5D">
      <w:pPr>
        <w:ind w:left="990"/>
      </w:pPr>
      <w:r>
        <w:tab/>
        <w:t xml:space="preserve">     </w:t>
      </w:r>
    </w:p>
    <w:p w14:paraId="27402BB5" w14:textId="77777777" w:rsidR="000D0C5D" w:rsidRDefault="000D0C5D" w:rsidP="000D0C5D">
      <w:pPr>
        <w:numPr>
          <w:ilvl w:val="0"/>
          <w:numId w:val="1"/>
        </w:numPr>
        <w:ind w:left="990"/>
      </w:pPr>
      <w:r>
        <w:t>Old Business</w:t>
      </w:r>
    </w:p>
    <w:p w14:paraId="63D9893B" w14:textId="77777777" w:rsidR="000D0C5D" w:rsidRDefault="000D0C5D" w:rsidP="000D0C5D">
      <w:pPr>
        <w:ind w:left="1440"/>
      </w:pPr>
      <w:r>
        <w:t>Literary Festival 2025</w:t>
      </w:r>
    </w:p>
    <w:p w14:paraId="2B728B67" w14:textId="77777777" w:rsidR="000D0C5D" w:rsidRDefault="000D0C5D" w:rsidP="000D0C5D">
      <w:pPr>
        <w:ind w:left="990"/>
      </w:pPr>
      <w:r>
        <w:tab/>
      </w:r>
    </w:p>
    <w:p w14:paraId="645AC8A1" w14:textId="77777777" w:rsidR="000D0C5D" w:rsidRPr="003C7FFE" w:rsidRDefault="000D0C5D" w:rsidP="000D0C5D">
      <w:pPr>
        <w:numPr>
          <w:ilvl w:val="0"/>
          <w:numId w:val="1"/>
        </w:numPr>
        <w:ind w:left="990"/>
      </w:pPr>
      <w:r w:rsidRPr="003C7FFE">
        <w:t>New Business</w:t>
      </w:r>
    </w:p>
    <w:p w14:paraId="09CFBD01" w14:textId="77777777" w:rsidR="000D0C5D" w:rsidRPr="003C7FFE" w:rsidRDefault="000D0C5D" w:rsidP="000D0C5D">
      <w:pPr>
        <w:ind w:left="990"/>
      </w:pPr>
      <w:r w:rsidRPr="003C7FFE">
        <w:tab/>
        <w:t>Other business</w:t>
      </w:r>
    </w:p>
    <w:p w14:paraId="01929427" w14:textId="77777777" w:rsidR="000D0C5D" w:rsidRPr="003C7FFE" w:rsidRDefault="000D0C5D" w:rsidP="000D0C5D">
      <w:pPr>
        <w:ind w:left="990"/>
      </w:pPr>
      <w:r w:rsidRPr="003C7FFE">
        <w:t xml:space="preserve">    </w:t>
      </w:r>
    </w:p>
    <w:p w14:paraId="6F4A45E7" w14:textId="77777777" w:rsidR="000D0C5D" w:rsidRPr="003C7FFE" w:rsidRDefault="000D0C5D" w:rsidP="000D0C5D">
      <w:pPr>
        <w:numPr>
          <w:ilvl w:val="0"/>
          <w:numId w:val="1"/>
        </w:numPr>
        <w:ind w:left="990"/>
      </w:pPr>
      <w:r w:rsidRPr="003C7FFE">
        <w:t>Executive Session: Library CEO Appraisal</w:t>
      </w:r>
    </w:p>
    <w:p w14:paraId="0F688F6E" w14:textId="77777777" w:rsidR="000D0C5D" w:rsidRPr="003C7FFE" w:rsidRDefault="000D0C5D" w:rsidP="000D0C5D">
      <w:pPr>
        <w:ind w:left="270"/>
      </w:pPr>
    </w:p>
    <w:p w14:paraId="39532C2E" w14:textId="77777777" w:rsidR="000D0C5D" w:rsidRPr="003C7FFE" w:rsidRDefault="000D0C5D" w:rsidP="000D0C5D">
      <w:pPr>
        <w:numPr>
          <w:ilvl w:val="0"/>
          <w:numId w:val="1"/>
        </w:numPr>
        <w:ind w:left="990"/>
      </w:pPr>
      <w:r w:rsidRPr="003C7FFE">
        <w:t>Adjournment</w:t>
      </w:r>
    </w:p>
    <w:p w14:paraId="46D2A38C" w14:textId="77777777" w:rsidR="000D0C5D" w:rsidRDefault="000D0C5D" w:rsidP="000D0C5D"/>
    <w:p w14:paraId="19D90C9A" w14:textId="77777777" w:rsidR="000D0C5D" w:rsidRDefault="000D0C5D" w:rsidP="000D0C5D">
      <w:r>
        <w:t>Next Meeting: October 8, 2025</w:t>
      </w:r>
    </w:p>
    <w:p w14:paraId="408652A9" w14:textId="77777777" w:rsidR="006850D9" w:rsidRDefault="006850D9"/>
    <w:p w14:paraId="1752AA18" w14:textId="0D60B4F0" w:rsidR="000D0C5D" w:rsidRDefault="000D0C5D">
      <w:pPr>
        <w:spacing w:after="160" w:line="278" w:lineRule="auto"/>
      </w:pPr>
      <w:r>
        <w:br w:type="page"/>
      </w:r>
    </w:p>
    <w:p w14:paraId="3490702B" w14:textId="77777777" w:rsidR="000D0C5D" w:rsidRDefault="000D0C5D" w:rsidP="000D0C5D">
      <w:pPr>
        <w:tabs>
          <w:tab w:val="left" w:pos="2160"/>
          <w:tab w:val="left" w:pos="6480"/>
        </w:tabs>
        <w:spacing w:line="247" w:lineRule="auto"/>
        <w:ind w:left="2160" w:right="2448"/>
        <w:jc w:val="center"/>
        <w:rPr>
          <w:b/>
          <w:color w:val="151515"/>
          <w:sz w:val="27"/>
        </w:rPr>
      </w:pPr>
      <w:r>
        <w:rPr>
          <w:b/>
          <w:color w:val="151515"/>
          <w:sz w:val="27"/>
        </w:rPr>
        <w:lastRenderedPageBreak/>
        <w:t>Berthoud Community Library District</w:t>
      </w:r>
    </w:p>
    <w:p w14:paraId="242BF4DE" w14:textId="77777777" w:rsidR="000D0C5D" w:rsidRDefault="000D0C5D" w:rsidP="000D0C5D">
      <w:pPr>
        <w:tabs>
          <w:tab w:val="left" w:pos="1440"/>
          <w:tab w:val="left" w:pos="6480"/>
        </w:tabs>
        <w:spacing w:line="247" w:lineRule="auto"/>
        <w:ind w:left="2160" w:right="2520"/>
        <w:jc w:val="center"/>
        <w:rPr>
          <w:b/>
          <w:color w:val="151515"/>
          <w:sz w:val="27"/>
        </w:rPr>
      </w:pPr>
      <w:r>
        <w:rPr>
          <w:b/>
          <w:color w:val="151515"/>
          <w:sz w:val="27"/>
        </w:rPr>
        <w:t>Regular Board Meeting Minutes</w:t>
      </w:r>
    </w:p>
    <w:p w14:paraId="37D8B425" w14:textId="77777777" w:rsidR="000D0C5D" w:rsidRDefault="000D0C5D" w:rsidP="000D0C5D">
      <w:pPr>
        <w:tabs>
          <w:tab w:val="left" w:pos="1440"/>
          <w:tab w:val="left" w:pos="6480"/>
        </w:tabs>
        <w:spacing w:line="247" w:lineRule="auto"/>
        <w:ind w:left="2430" w:right="2790"/>
        <w:jc w:val="center"/>
        <w:rPr>
          <w:b/>
          <w:sz w:val="27"/>
        </w:rPr>
      </w:pPr>
      <w:r>
        <w:rPr>
          <w:b/>
          <w:color w:val="151515"/>
          <w:sz w:val="27"/>
        </w:rPr>
        <w:t>Date: Wednesday, August 13, 2025</w:t>
      </w:r>
    </w:p>
    <w:p w14:paraId="0F83C311" w14:textId="77777777" w:rsidR="000D0C5D" w:rsidRDefault="000D0C5D" w:rsidP="000D0C5D">
      <w:pPr>
        <w:tabs>
          <w:tab w:val="left" w:pos="1440"/>
          <w:tab w:val="left" w:pos="6480"/>
        </w:tabs>
        <w:ind w:left="2880" w:right="3960" w:firstLine="720"/>
        <w:jc w:val="center"/>
        <w:rPr>
          <w:b/>
          <w:sz w:val="26"/>
        </w:rPr>
      </w:pPr>
      <w:r>
        <w:rPr>
          <w:b/>
          <w:color w:val="151515"/>
          <w:sz w:val="27"/>
        </w:rPr>
        <w:t>7:00</w:t>
      </w:r>
      <w:r>
        <w:rPr>
          <w:b/>
          <w:color w:val="151515"/>
          <w:spacing w:val="10"/>
          <w:sz w:val="27"/>
        </w:rPr>
        <w:t xml:space="preserve"> </w:t>
      </w:r>
      <w:r>
        <w:rPr>
          <w:b/>
          <w:color w:val="151515"/>
          <w:spacing w:val="-4"/>
          <w:sz w:val="26"/>
        </w:rPr>
        <w:t>P.M.</w:t>
      </w:r>
    </w:p>
    <w:p w14:paraId="4CDF0B90" w14:textId="77777777" w:rsidR="000D0C5D" w:rsidRDefault="000D0C5D" w:rsidP="000D0C5D">
      <w:pPr>
        <w:tabs>
          <w:tab w:val="left" w:pos="1440"/>
          <w:tab w:val="left" w:pos="6480"/>
        </w:tabs>
        <w:spacing w:before="10"/>
        <w:ind w:left="2610" w:right="2970"/>
        <w:jc w:val="center"/>
        <w:rPr>
          <w:b/>
          <w:color w:val="151515"/>
          <w:spacing w:val="-2"/>
          <w:sz w:val="27"/>
        </w:rPr>
      </w:pPr>
      <w:r>
        <w:rPr>
          <w:b/>
          <w:color w:val="151515"/>
          <w:sz w:val="27"/>
        </w:rPr>
        <w:t>236</w:t>
      </w:r>
      <w:r>
        <w:rPr>
          <w:b/>
          <w:color w:val="151515"/>
          <w:spacing w:val="-4"/>
          <w:sz w:val="27"/>
        </w:rPr>
        <w:t xml:space="preserve"> </w:t>
      </w:r>
      <w:r>
        <w:rPr>
          <w:b/>
          <w:color w:val="151515"/>
          <w:sz w:val="27"/>
        </w:rPr>
        <w:t>Welch</w:t>
      </w:r>
      <w:r>
        <w:rPr>
          <w:b/>
          <w:color w:val="151515"/>
          <w:spacing w:val="-2"/>
          <w:sz w:val="27"/>
        </w:rPr>
        <w:t xml:space="preserve"> </w:t>
      </w:r>
      <w:r>
        <w:rPr>
          <w:b/>
          <w:color w:val="151515"/>
          <w:sz w:val="27"/>
        </w:rPr>
        <w:t>Ave,</w:t>
      </w:r>
      <w:r>
        <w:rPr>
          <w:b/>
          <w:color w:val="151515"/>
          <w:spacing w:val="2"/>
          <w:sz w:val="27"/>
        </w:rPr>
        <w:t xml:space="preserve"> B</w:t>
      </w:r>
      <w:r>
        <w:rPr>
          <w:b/>
          <w:color w:val="151515"/>
          <w:spacing w:val="-2"/>
          <w:sz w:val="27"/>
        </w:rPr>
        <w:t>erthoud, CO</w:t>
      </w:r>
    </w:p>
    <w:p w14:paraId="23CB697B" w14:textId="77777777" w:rsidR="000D0C5D" w:rsidRDefault="000D0C5D" w:rsidP="000D0C5D">
      <w:pPr>
        <w:tabs>
          <w:tab w:val="left" w:pos="1440"/>
          <w:tab w:val="left" w:pos="6480"/>
        </w:tabs>
        <w:spacing w:before="10"/>
        <w:ind w:left="1584" w:right="3312" w:firstLine="720"/>
        <w:jc w:val="center"/>
        <w:rPr>
          <w:b/>
          <w:sz w:val="27"/>
        </w:rPr>
      </w:pPr>
    </w:p>
    <w:p w14:paraId="4D9A692D" w14:textId="77777777" w:rsidR="000D0C5D" w:rsidRPr="001623BC" w:rsidRDefault="000D0C5D" w:rsidP="000D0C5D">
      <w:r w:rsidRPr="001623BC">
        <w:rPr>
          <w:u w:val="single"/>
        </w:rPr>
        <w:t>Call to Order</w:t>
      </w:r>
      <w:r w:rsidRPr="001623BC">
        <w:t>: Julie Oelman called the meeting to order at 7:0</w:t>
      </w:r>
      <w:r>
        <w:t>7</w:t>
      </w:r>
      <w:r w:rsidRPr="001623BC">
        <w:t xml:space="preserve"> p.m.</w:t>
      </w:r>
    </w:p>
    <w:p w14:paraId="37C1C6DA" w14:textId="77777777" w:rsidR="000D0C5D" w:rsidRPr="001623BC" w:rsidRDefault="000D0C5D" w:rsidP="000D0C5D"/>
    <w:p w14:paraId="1FF67B6E" w14:textId="77777777" w:rsidR="000D0C5D" w:rsidRDefault="000D0C5D" w:rsidP="000D0C5D">
      <w:r w:rsidRPr="001623BC">
        <w:rPr>
          <w:u w:val="single"/>
        </w:rPr>
        <w:t>Attendees</w:t>
      </w:r>
      <w:r w:rsidRPr="001623BC">
        <w:t xml:space="preserve">: </w:t>
      </w:r>
      <w:r>
        <w:t xml:space="preserve">Julie Oelman, Karen Anderson, Bob Latchaw, Nicole Buenda, Amanda Thorntensen, Alyson Dratch, BC: CEO Amie Pilla  </w:t>
      </w:r>
    </w:p>
    <w:p w14:paraId="4DE9E375" w14:textId="77777777" w:rsidR="000D0C5D" w:rsidRDefault="000D0C5D" w:rsidP="000D0C5D">
      <w:r w:rsidRPr="006A1428">
        <w:rPr>
          <w:u w:val="single"/>
        </w:rPr>
        <w:t>Excused Absences</w:t>
      </w:r>
      <w:r>
        <w:t>: Melissa Robinson</w:t>
      </w:r>
    </w:p>
    <w:p w14:paraId="20C7D7B2" w14:textId="77777777" w:rsidR="000D0C5D" w:rsidRDefault="000D0C5D" w:rsidP="000D0C5D"/>
    <w:p w14:paraId="2DAA997D" w14:textId="77777777" w:rsidR="000D0C5D" w:rsidRDefault="000D0C5D" w:rsidP="000D0C5D">
      <w:r w:rsidRPr="006A1428">
        <w:rPr>
          <w:u w:val="single"/>
        </w:rPr>
        <w:t>Public Participation</w:t>
      </w:r>
      <w:r>
        <w:t>: None</w:t>
      </w:r>
    </w:p>
    <w:p w14:paraId="04CF1160" w14:textId="77777777" w:rsidR="000D0C5D" w:rsidRDefault="000D0C5D" w:rsidP="000D0C5D"/>
    <w:p w14:paraId="16DA55DC" w14:textId="77777777" w:rsidR="000D0C5D" w:rsidRDefault="000D0C5D" w:rsidP="000D0C5D">
      <w:r w:rsidRPr="006A1428">
        <w:rPr>
          <w:u w:val="single"/>
        </w:rPr>
        <w:t>Approval of Minutes and Reports</w:t>
      </w:r>
      <w:r>
        <w:t xml:space="preserve">: </w:t>
      </w:r>
    </w:p>
    <w:p w14:paraId="511CA56C" w14:textId="77777777" w:rsidR="000D0C5D" w:rsidRDefault="000D0C5D" w:rsidP="000D0C5D">
      <w:r w:rsidRPr="00F57E7B">
        <w:rPr>
          <w:b/>
          <w:bCs/>
        </w:rPr>
        <w:t>Motion 0825-01</w:t>
      </w:r>
      <w:r>
        <w:t xml:space="preserve"> – made, seconded, and unanimously carried to accept board minutes of 6/11/2025, CEO and Youth Services Reports, Statistics, Financial Reports and Expenditures. </w:t>
      </w:r>
    </w:p>
    <w:p w14:paraId="53030B88" w14:textId="77777777" w:rsidR="000D0C5D" w:rsidRDefault="000D0C5D" w:rsidP="000D0C5D"/>
    <w:p w14:paraId="36DE3E71" w14:textId="77777777" w:rsidR="000D0C5D" w:rsidRDefault="000D0C5D" w:rsidP="000D0C5D">
      <w:r w:rsidRPr="007D1C67">
        <w:rPr>
          <w:u w:val="single"/>
        </w:rPr>
        <w:t>Strategic Plan</w:t>
      </w:r>
      <w:r>
        <w:rPr>
          <w:u w:val="single"/>
        </w:rPr>
        <w:t xml:space="preserve"> Updates</w:t>
      </w:r>
      <w:r>
        <w:t>:</w:t>
      </w:r>
    </w:p>
    <w:p w14:paraId="070E4D52" w14:textId="77777777" w:rsidR="000D0C5D" w:rsidRDefault="000D0C5D" w:rsidP="000D0C5D">
      <w:r>
        <w:t xml:space="preserve">CEO Pilla discussed the creative cohorts’ group and the group’s desire to continue. Pilla is considering when the program can be operated again. Ms. Pilla also mentioned the Harwood Training she recently completed, and she noted the “community conversations” exercise specifically. </w:t>
      </w:r>
    </w:p>
    <w:p w14:paraId="4AB8F537" w14:textId="77777777" w:rsidR="000D0C5D" w:rsidRDefault="000D0C5D" w:rsidP="000D0C5D"/>
    <w:p w14:paraId="34A42230" w14:textId="77777777" w:rsidR="000D0C5D" w:rsidRDefault="000D0C5D" w:rsidP="000D0C5D">
      <w:r w:rsidRPr="007326DF">
        <w:rPr>
          <w:u w:val="single"/>
        </w:rPr>
        <w:t>Policy Review</w:t>
      </w:r>
      <w:r>
        <w:t xml:space="preserve">: </w:t>
      </w:r>
    </w:p>
    <w:p w14:paraId="17C051CC" w14:textId="77777777" w:rsidR="000D0C5D" w:rsidRDefault="000D0C5D" w:rsidP="000D0C5D">
      <w:pPr>
        <w:pStyle w:val="ListParagraph"/>
        <w:widowControl w:val="0"/>
        <w:numPr>
          <w:ilvl w:val="0"/>
          <w:numId w:val="2"/>
        </w:numPr>
        <w:autoSpaceDE w:val="0"/>
        <w:autoSpaceDN w:val="0"/>
      </w:pPr>
      <w:r>
        <w:t xml:space="preserve">Privacy Policy - </w:t>
      </w:r>
      <w:r w:rsidRPr="00F57E7B">
        <w:rPr>
          <w:b/>
          <w:bCs/>
        </w:rPr>
        <w:t>Motion 0825-0</w:t>
      </w:r>
      <w:r w:rsidRPr="007326DF">
        <w:t xml:space="preserve">2 made, seconded, and carried to accept the </w:t>
      </w:r>
      <w:r>
        <w:t xml:space="preserve">addition to the policy. </w:t>
      </w:r>
    </w:p>
    <w:p w14:paraId="480EC817" w14:textId="77777777" w:rsidR="000D0C5D" w:rsidRDefault="000D0C5D" w:rsidP="000D0C5D">
      <w:pPr>
        <w:pStyle w:val="ListParagraph"/>
        <w:widowControl w:val="0"/>
        <w:numPr>
          <w:ilvl w:val="0"/>
          <w:numId w:val="2"/>
        </w:numPr>
        <w:autoSpaceDE w:val="0"/>
        <w:autoSpaceDN w:val="0"/>
      </w:pPr>
      <w:r>
        <w:t xml:space="preserve">Financial Policy – </w:t>
      </w:r>
      <w:r w:rsidRPr="00F57E7B">
        <w:rPr>
          <w:b/>
          <w:bCs/>
        </w:rPr>
        <w:t>Motion 0825-03</w:t>
      </w:r>
      <w:r>
        <w:t xml:space="preserve"> made, seconded, and carried to approve changes to the financial policy. </w:t>
      </w:r>
    </w:p>
    <w:p w14:paraId="7A1EF10B" w14:textId="77777777" w:rsidR="000D0C5D" w:rsidRDefault="000D0C5D" w:rsidP="000D0C5D">
      <w:pPr>
        <w:pStyle w:val="ListParagraph"/>
        <w:widowControl w:val="0"/>
        <w:numPr>
          <w:ilvl w:val="0"/>
          <w:numId w:val="2"/>
        </w:numPr>
        <w:autoSpaceDE w:val="0"/>
        <w:autoSpaceDN w:val="0"/>
      </w:pPr>
      <w:r w:rsidRPr="004474BB">
        <w:t xml:space="preserve">Employee Handbook/HR – </w:t>
      </w:r>
      <w:r w:rsidRPr="00F57E7B">
        <w:rPr>
          <w:b/>
          <w:bCs/>
        </w:rPr>
        <w:t>Motion 0825-04</w:t>
      </w:r>
      <w:r w:rsidRPr="004474BB">
        <w:t xml:space="preserve"> made, seconded, and carried to approve changes to the financial policy. </w:t>
      </w:r>
    </w:p>
    <w:p w14:paraId="10123945" w14:textId="77777777" w:rsidR="000D0C5D" w:rsidRPr="004474BB" w:rsidRDefault="000D0C5D" w:rsidP="000D0C5D">
      <w:pPr>
        <w:pStyle w:val="ListParagraph"/>
      </w:pPr>
    </w:p>
    <w:p w14:paraId="262BD2BA" w14:textId="77777777" w:rsidR="000D0C5D" w:rsidRDefault="000D0C5D" w:rsidP="000D0C5D">
      <w:pPr>
        <w:rPr>
          <w:u w:val="single"/>
        </w:rPr>
      </w:pPr>
      <w:r w:rsidRPr="00613F32">
        <w:rPr>
          <w:u w:val="single"/>
        </w:rPr>
        <w:t>Old Business</w:t>
      </w:r>
      <w:r>
        <w:rPr>
          <w:u w:val="single"/>
        </w:rPr>
        <w:t>:</w:t>
      </w:r>
    </w:p>
    <w:p w14:paraId="7A3FE80F" w14:textId="77777777" w:rsidR="000D0C5D" w:rsidRDefault="000D0C5D" w:rsidP="000D0C5D">
      <w:pPr>
        <w:pStyle w:val="ListParagraph"/>
        <w:widowControl w:val="0"/>
        <w:numPr>
          <w:ilvl w:val="0"/>
          <w:numId w:val="3"/>
        </w:numPr>
        <w:autoSpaceDE w:val="0"/>
        <w:autoSpaceDN w:val="0"/>
      </w:pPr>
      <w:r w:rsidRPr="00F57E7B">
        <w:t>Literacy Fest – CEO Pilla noted that “The Friends” will be selling a book bag with a special “LitFest” logo that can be signed by authors at the Literary Fest event in September. She also indicated that there will be event volunteer opportunities for Library Staff, Board members and members of “The Friends.” Event ticket sales will be online only and begin August 15</w:t>
      </w:r>
      <w:r w:rsidRPr="00F57E7B">
        <w:rPr>
          <w:vertAlign w:val="superscript"/>
        </w:rPr>
        <w:t>th</w:t>
      </w:r>
      <w:r w:rsidRPr="00F57E7B">
        <w:t xml:space="preserve">. </w:t>
      </w:r>
    </w:p>
    <w:p w14:paraId="00B67406" w14:textId="77777777" w:rsidR="000D0C5D" w:rsidRPr="00F57E7B" w:rsidRDefault="000D0C5D" w:rsidP="000D0C5D">
      <w:pPr>
        <w:pStyle w:val="ListParagraph"/>
      </w:pPr>
    </w:p>
    <w:p w14:paraId="728DC54C" w14:textId="77777777" w:rsidR="000D0C5D" w:rsidRDefault="000D0C5D" w:rsidP="000D0C5D">
      <w:pPr>
        <w:pStyle w:val="ListParagraph"/>
        <w:ind w:left="-90"/>
      </w:pPr>
      <w:r w:rsidRPr="00613F32">
        <w:rPr>
          <w:u w:val="single"/>
        </w:rPr>
        <w:t>New Business</w:t>
      </w:r>
      <w:r>
        <w:t xml:space="preserve">:  </w:t>
      </w:r>
    </w:p>
    <w:p w14:paraId="43D6DA83" w14:textId="77777777" w:rsidR="000D0C5D" w:rsidRDefault="000D0C5D" w:rsidP="000D0C5D">
      <w:pPr>
        <w:pStyle w:val="ListParagraph"/>
        <w:widowControl w:val="0"/>
        <w:numPr>
          <w:ilvl w:val="0"/>
          <w:numId w:val="4"/>
        </w:numPr>
        <w:autoSpaceDE w:val="0"/>
        <w:autoSpaceDN w:val="0"/>
        <w:ind w:left="720"/>
      </w:pPr>
      <w:r>
        <w:t xml:space="preserve">Upcoming Board Vacancy – </w:t>
      </w:r>
      <w:r w:rsidRPr="00F57E7B">
        <w:rPr>
          <w:b/>
          <w:bCs/>
        </w:rPr>
        <w:t>Motion 0825-05</w:t>
      </w:r>
      <w:r>
        <w:t xml:space="preserve"> made, seconded, and carried to reappoint board member Amanda Thorntensen for another term. </w:t>
      </w:r>
    </w:p>
    <w:p w14:paraId="2489BA2B" w14:textId="77777777" w:rsidR="000D0C5D" w:rsidRDefault="000D0C5D" w:rsidP="000D0C5D">
      <w:pPr>
        <w:pStyle w:val="ListParagraph"/>
        <w:widowControl w:val="0"/>
        <w:numPr>
          <w:ilvl w:val="0"/>
          <w:numId w:val="4"/>
        </w:numPr>
        <w:autoSpaceDE w:val="0"/>
        <w:autoSpaceDN w:val="0"/>
        <w:ind w:left="720"/>
      </w:pPr>
      <w:r w:rsidRPr="00892AAF">
        <w:t xml:space="preserve">CEO Appraisal Process – Julie Oelman to send evaluations to Board members prior to the September Board meeting. Board members </w:t>
      </w:r>
      <w:r>
        <w:t>should</w:t>
      </w:r>
      <w:r w:rsidRPr="00892AAF">
        <w:t xml:space="preserve"> complete </w:t>
      </w:r>
      <w:r>
        <w:t xml:space="preserve">the evaluation </w:t>
      </w:r>
      <w:r w:rsidRPr="00892AAF">
        <w:t xml:space="preserve">and </w:t>
      </w:r>
      <w:proofErr w:type="gramStart"/>
      <w:r w:rsidRPr="00892AAF">
        <w:t>provide</w:t>
      </w:r>
      <w:proofErr w:type="gramEnd"/>
      <w:r w:rsidRPr="00892AAF">
        <w:t xml:space="preserve"> to Julie</w:t>
      </w:r>
      <w:r>
        <w:t>.</w:t>
      </w:r>
      <w:r w:rsidRPr="00892AAF">
        <w:t xml:space="preserve"> </w:t>
      </w:r>
    </w:p>
    <w:p w14:paraId="52B7D0A6" w14:textId="77777777" w:rsidR="000D0C5D" w:rsidRDefault="000D0C5D" w:rsidP="000D0C5D">
      <w:pPr>
        <w:pStyle w:val="ListParagraph"/>
        <w:widowControl w:val="0"/>
        <w:numPr>
          <w:ilvl w:val="0"/>
          <w:numId w:val="4"/>
        </w:numPr>
        <w:autoSpaceDE w:val="0"/>
        <w:autoSpaceDN w:val="0"/>
        <w:ind w:left="720"/>
      </w:pPr>
      <w:r>
        <w:t xml:space="preserve">Staff Pay Grades - CEO Pilla is reviewing staff pay grades in anticipation of 2026 budget </w:t>
      </w:r>
      <w:r>
        <w:lastRenderedPageBreak/>
        <w:t xml:space="preserve">planning and will discuss it with the Board at the September meeting. A suggestion is to provide additional compensation for bilingual staff. </w:t>
      </w:r>
    </w:p>
    <w:p w14:paraId="70CC3FA7" w14:textId="77777777" w:rsidR="000D0C5D" w:rsidRPr="00892AAF" w:rsidRDefault="000D0C5D" w:rsidP="000D0C5D">
      <w:pPr>
        <w:pStyle w:val="ListParagraph"/>
      </w:pPr>
    </w:p>
    <w:p w14:paraId="66B2D138" w14:textId="77777777" w:rsidR="000D0C5D" w:rsidRDefault="000D0C5D" w:rsidP="000D0C5D">
      <w:r w:rsidRPr="0039084F">
        <w:t xml:space="preserve">Julie Oelman adjourned the meeting at </w:t>
      </w:r>
      <w:r>
        <w:t>8</w:t>
      </w:r>
      <w:r w:rsidRPr="0039084F">
        <w:t>:</w:t>
      </w:r>
      <w:r>
        <w:t>59</w:t>
      </w:r>
      <w:r w:rsidRPr="0039084F">
        <w:t xml:space="preserve"> </w:t>
      </w:r>
      <w:r>
        <w:t>p.m.</w:t>
      </w:r>
    </w:p>
    <w:p w14:paraId="75112C61" w14:textId="77777777" w:rsidR="000D0C5D" w:rsidRDefault="000D0C5D" w:rsidP="000D0C5D"/>
    <w:p w14:paraId="2EE079AE" w14:textId="77777777" w:rsidR="000D0C5D" w:rsidRDefault="000D0C5D" w:rsidP="000D0C5D">
      <w:r>
        <w:t>Next Meeting: September 10, 2025</w:t>
      </w:r>
    </w:p>
    <w:p w14:paraId="74A8C62C" w14:textId="77777777" w:rsidR="000D0C5D" w:rsidRDefault="000D0C5D" w:rsidP="000D0C5D"/>
    <w:p w14:paraId="09C78E82" w14:textId="77777777" w:rsidR="000D0C5D" w:rsidRPr="0039084F" w:rsidRDefault="000D0C5D" w:rsidP="000D0C5D">
      <w:r>
        <w:t>Respectfully Submitted: Karen Anderson on behalf of Melissa Robinson, Secretary.</w:t>
      </w:r>
      <w:r w:rsidRPr="0039084F">
        <w:t xml:space="preserve"> </w:t>
      </w:r>
    </w:p>
    <w:p w14:paraId="520A072B" w14:textId="77777777" w:rsidR="000D0C5D" w:rsidRDefault="000D0C5D"/>
    <w:p w14:paraId="70C95322" w14:textId="76874625" w:rsidR="000D0C5D" w:rsidRDefault="000D0C5D">
      <w:pPr>
        <w:spacing w:after="160" w:line="278" w:lineRule="auto"/>
      </w:pPr>
      <w:r>
        <w:br w:type="page"/>
      </w:r>
    </w:p>
    <w:p w14:paraId="475E8B07" w14:textId="77777777" w:rsidR="000D0C5D" w:rsidRPr="000D0C5D" w:rsidRDefault="000D0C5D" w:rsidP="000D0C5D">
      <w:pPr>
        <w:spacing w:line="259" w:lineRule="auto"/>
        <w:jc w:val="center"/>
        <w:rPr>
          <w:rFonts w:eastAsia="Calibri"/>
          <w:kern w:val="0"/>
        </w:rPr>
      </w:pPr>
      <w:r w:rsidRPr="000D0C5D">
        <w:rPr>
          <w:rFonts w:eastAsia="Calibri"/>
          <w:kern w:val="0"/>
        </w:rPr>
        <w:lastRenderedPageBreak/>
        <w:t>Berthoud Community Library District</w:t>
      </w:r>
    </w:p>
    <w:p w14:paraId="11087319" w14:textId="77777777" w:rsidR="000D0C5D" w:rsidRPr="000D0C5D" w:rsidRDefault="000D0C5D" w:rsidP="000D0C5D">
      <w:pPr>
        <w:spacing w:line="259" w:lineRule="auto"/>
        <w:jc w:val="center"/>
        <w:rPr>
          <w:rFonts w:eastAsia="Calibri"/>
          <w:kern w:val="0"/>
        </w:rPr>
      </w:pPr>
      <w:r w:rsidRPr="000D0C5D">
        <w:rPr>
          <w:rFonts w:eastAsia="Calibri"/>
          <w:kern w:val="0"/>
        </w:rPr>
        <w:t>CEO Report</w:t>
      </w:r>
    </w:p>
    <w:p w14:paraId="0C343A9C" w14:textId="77777777" w:rsidR="000D0C5D" w:rsidRPr="000D0C5D" w:rsidRDefault="000D0C5D" w:rsidP="000D0C5D">
      <w:pPr>
        <w:spacing w:line="259" w:lineRule="auto"/>
        <w:jc w:val="center"/>
        <w:rPr>
          <w:rFonts w:ascii="Calibri" w:eastAsia="Calibri" w:hAnsi="Calibri"/>
          <w:b/>
          <w:kern w:val="0"/>
          <w:sz w:val="22"/>
          <w:szCs w:val="22"/>
        </w:rPr>
      </w:pPr>
      <w:r w:rsidRPr="000D0C5D">
        <w:rPr>
          <w:rFonts w:eastAsia="Calibri"/>
          <w:kern w:val="0"/>
        </w:rPr>
        <w:t>August 2025</w:t>
      </w:r>
    </w:p>
    <w:p w14:paraId="4AB932CF" w14:textId="77777777" w:rsidR="000D0C5D" w:rsidRPr="000D0C5D" w:rsidRDefault="000D0C5D" w:rsidP="000D0C5D">
      <w:pPr>
        <w:spacing w:after="160" w:line="259" w:lineRule="auto"/>
        <w:rPr>
          <w:rFonts w:ascii="Calibri" w:eastAsia="Calibri" w:hAnsi="Calibri"/>
          <w:b/>
          <w:kern w:val="0"/>
          <w:sz w:val="22"/>
          <w:szCs w:val="22"/>
        </w:rPr>
      </w:pPr>
      <w:r w:rsidRPr="000D0C5D">
        <w:rPr>
          <w:rFonts w:ascii="Calibri" w:eastAsia="Calibri" w:hAnsi="Calibri"/>
          <w:b/>
          <w:kern w:val="0"/>
          <w:sz w:val="22"/>
          <w:szCs w:val="22"/>
        </w:rPr>
        <w:t>Library Operations and Services</w:t>
      </w:r>
    </w:p>
    <w:p w14:paraId="3DDF1B9F" w14:textId="77777777"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t>Personnel</w:t>
      </w:r>
    </w:p>
    <w:p w14:paraId="3333763C"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Amanda is settling into her role at the front desk.  She works primarily evenings and weekends, rounding out the library’s schedule and allowing us to have almost as many staff members in the building during evenings and Saturdays as we do during weekday daytimes.</w:t>
      </w:r>
    </w:p>
    <w:p w14:paraId="584B9C9C" w14:textId="77777777"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t>Classes/Services</w:t>
      </w:r>
    </w:p>
    <w:p w14:paraId="67C3EB14"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Our Creative Cohort completed their 13-week session during August.  The group exceeded our expectations, with all the group members attending and engaged all the way through the summer.  With their encouragement, we’re planning to host another Creative Cohort session in the new year.</w:t>
      </w:r>
    </w:p>
    <w:p w14:paraId="621E595F"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 xml:space="preserve">The Friends of the Berthoud Library hosted a Book Sale at the beginning of the month.  They kept the prices low at $1.00 per item and $0.25 for kids’ </w:t>
      </w:r>
      <w:proofErr w:type="gramStart"/>
      <w:r w:rsidRPr="000D0C5D">
        <w:rPr>
          <w:rFonts w:ascii="Calibri" w:eastAsia="Calibri" w:hAnsi="Calibri"/>
          <w:kern w:val="0"/>
          <w:sz w:val="22"/>
          <w:szCs w:val="22"/>
        </w:rPr>
        <w:t>items, and</w:t>
      </w:r>
      <w:proofErr w:type="gramEnd"/>
      <w:r w:rsidRPr="000D0C5D">
        <w:rPr>
          <w:rFonts w:ascii="Calibri" w:eastAsia="Calibri" w:hAnsi="Calibri"/>
          <w:kern w:val="0"/>
          <w:sz w:val="22"/>
          <w:szCs w:val="22"/>
        </w:rPr>
        <w:t xml:space="preserve"> still exceeded the amount that they earned in prior sales.</w:t>
      </w:r>
    </w:p>
    <w:p w14:paraId="41577C0F" w14:textId="77777777"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t>Circulation/Collection</w:t>
      </w:r>
    </w:p>
    <w:p w14:paraId="543F3087"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Staff members are working on our annual inventory of the collection.  This process includes scanning the barcode of every item on the shelf, so it’s a time-consuming but worthwhile process that allows us to match the catalog records with the actual collection.</w:t>
      </w:r>
    </w:p>
    <w:p w14:paraId="17358629" w14:textId="77777777"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t>Building and Grounds</w:t>
      </w:r>
    </w:p>
    <w:p w14:paraId="7B688192"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Rallo Cleaning completed the annual cleaning of the interior and exterior of all the library windows.</w:t>
      </w:r>
    </w:p>
    <w:p w14:paraId="733FC475"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 xml:space="preserve">The Master Gardeners completed another </w:t>
      </w:r>
      <w:proofErr w:type="gramStart"/>
      <w:r w:rsidRPr="000D0C5D">
        <w:rPr>
          <w:rFonts w:ascii="Calibri" w:eastAsia="Calibri" w:hAnsi="Calibri"/>
          <w:kern w:val="0"/>
          <w:sz w:val="22"/>
          <w:szCs w:val="22"/>
        </w:rPr>
        <w:t>work day</w:t>
      </w:r>
      <w:proofErr w:type="gramEnd"/>
      <w:r w:rsidRPr="000D0C5D">
        <w:rPr>
          <w:rFonts w:ascii="Calibri" w:eastAsia="Calibri" w:hAnsi="Calibri"/>
          <w:kern w:val="0"/>
          <w:sz w:val="22"/>
          <w:szCs w:val="22"/>
        </w:rPr>
        <w:t xml:space="preserve"> in our Plant Select Demonstration Garden.  They pulled weeds, trimmed shrubs, and completed general cleanup tasks.  The Master Gardeners </w:t>
      </w:r>
      <w:proofErr w:type="gramStart"/>
      <w:r w:rsidRPr="000D0C5D">
        <w:rPr>
          <w:rFonts w:ascii="Calibri" w:eastAsia="Calibri" w:hAnsi="Calibri"/>
          <w:kern w:val="0"/>
          <w:sz w:val="22"/>
          <w:szCs w:val="22"/>
        </w:rPr>
        <w:t>are able to</w:t>
      </w:r>
      <w:proofErr w:type="gramEnd"/>
      <w:r w:rsidRPr="000D0C5D">
        <w:rPr>
          <w:rFonts w:ascii="Calibri" w:eastAsia="Calibri" w:hAnsi="Calibri"/>
          <w:kern w:val="0"/>
          <w:sz w:val="22"/>
          <w:szCs w:val="22"/>
        </w:rPr>
        <w:t xml:space="preserve"> apply the time working in our garden toward their required volunteer hours.</w:t>
      </w:r>
    </w:p>
    <w:p w14:paraId="7060B79C" w14:textId="77777777"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t>Technology</w:t>
      </w:r>
    </w:p>
    <w:p w14:paraId="4970C64B"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Nothing to report.</w:t>
      </w:r>
    </w:p>
    <w:p w14:paraId="0674175F" w14:textId="77777777"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t>Policies and Procedures</w:t>
      </w:r>
    </w:p>
    <w:p w14:paraId="2EB14F1C"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After finalizing the updates to the Employee Handbook, we distributed a copy to each employee.  The signed receipts have been added to each employee’s personnel file.</w:t>
      </w:r>
    </w:p>
    <w:p w14:paraId="6334B678"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 xml:space="preserve">After we found trash and debris outside the library, we checked the security footage and discovered that a community member had spent the night on library property, violating the Code of Conduct.  As this was a repeat violation, the individual is not allowed </w:t>
      </w:r>
      <w:proofErr w:type="gramStart"/>
      <w:r w:rsidRPr="000D0C5D">
        <w:rPr>
          <w:rFonts w:ascii="Calibri" w:eastAsia="Calibri" w:hAnsi="Calibri"/>
          <w:kern w:val="0"/>
          <w:sz w:val="22"/>
          <w:szCs w:val="22"/>
        </w:rPr>
        <w:t>onto</w:t>
      </w:r>
      <w:proofErr w:type="gramEnd"/>
      <w:r w:rsidRPr="000D0C5D">
        <w:rPr>
          <w:rFonts w:ascii="Calibri" w:eastAsia="Calibri" w:hAnsi="Calibri"/>
          <w:kern w:val="0"/>
          <w:sz w:val="22"/>
          <w:szCs w:val="22"/>
        </w:rPr>
        <w:t xml:space="preserve"> library property for the next year.  It’s always a challenge to balance providing access to vital library services with the safety of staff and community members.</w:t>
      </w:r>
    </w:p>
    <w:p w14:paraId="39AA4FE0" w14:textId="77777777" w:rsidR="003E2BBE" w:rsidRDefault="003E2BBE" w:rsidP="000D0C5D">
      <w:pPr>
        <w:spacing w:after="160" w:line="259" w:lineRule="auto"/>
        <w:rPr>
          <w:rFonts w:ascii="Calibri" w:eastAsia="Calibri" w:hAnsi="Calibri"/>
          <w:i/>
          <w:kern w:val="0"/>
          <w:sz w:val="22"/>
          <w:szCs w:val="22"/>
        </w:rPr>
      </w:pPr>
    </w:p>
    <w:p w14:paraId="7848F680" w14:textId="5EFD6220"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lastRenderedPageBreak/>
        <w:t>Outreach and Publicity</w:t>
      </w:r>
    </w:p>
    <w:p w14:paraId="222595B2" w14:textId="77777777" w:rsidR="000D0C5D" w:rsidRPr="000D0C5D" w:rsidRDefault="000D0C5D" w:rsidP="000D0C5D">
      <w:pPr>
        <w:spacing w:after="160" w:line="259" w:lineRule="auto"/>
        <w:rPr>
          <w:rFonts w:ascii="Calibri" w:eastAsia="Calibri" w:hAnsi="Calibri"/>
          <w:iCs/>
          <w:kern w:val="0"/>
          <w:sz w:val="22"/>
          <w:szCs w:val="22"/>
        </w:rPr>
      </w:pPr>
      <w:r w:rsidRPr="000D0C5D">
        <w:rPr>
          <w:rFonts w:ascii="Calibri" w:eastAsia="Calibri" w:hAnsi="Calibri"/>
          <w:iCs/>
          <w:kern w:val="0"/>
          <w:sz w:val="22"/>
          <w:szCs w:val="22"/>
        </w:rPr>
        <w:t>We recorded a couple more podcast episodes during the month which we will post through September and into October.  I’ve received both questions about information from podcast episodes and thanks for producing the podcast from a variety of community members.</w:t>
      </w:r>
    </w:p>
    <w:p w14:paraId="16EC979F" w14:textId="77777777"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t>Financial</w:t>
      </w:r>
    </w:p>
    <w:p w14:paraId="0D816CF5"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 xml:space="preserve">As we begin preparing our 2026 budget, we’re communicating with our vendors to build </w:t>
      </w:r>
      <w:proofErr w:type="gramStart"/>
      <w:r w:rsidRPr="000D0C5D">
        <w:rPr>
          <w:rFonts w:ascii="Calibri" w:eastAsia="Calibri" w:hAnsi="Calibri"/>
          <w:kern w:val="0"/>
          <w:sz w:val="22"/>
          <w:szCs w:val="22"/>
        </w:rPr>
        <w:t>in</w:t>
      </w:r>
      <w:proofErr w:type="gramEnd"/>
      <w:r w:rsidRPr="000D0C5D">
        <w:rPr>
          <w:rFonts w:ascii="Calibri" w:eastAsia="Calibri" w:hAnsi="Calibri"/>
          <w:kern w:val="0"/>
          <w:sz w:val="22"/>
          <w:szCs w:val="22"/>
        </w:rPr>
        <w:t xml:space="preserve"> any price increases we expect to see.  We do know that our health insurance costs will go up 18.1% </w:t>
      </w:r>
      <w:proofErr w:type="gramStart"/>
      <w:r w:rsidRPr="000D0C5D">
        <w:rPr>
          <w:rFonts w:ascii="Calibri" w:eastAsia="Calibri" w:hAnsi="Calibri"/>
          <w:kern w:val="0"/>
          <w:sz w:val="22"/>
          <w:szCs w:val="22"/>
        </w:rPr>
        <w:t>for</w:t>
      </w:r>
      <w:proofErr w:type="gramEnd"/>
      <w:r w:rsidRPr="000D0C5D">
        <w:rPr>
          <w:rFonts w:ascii="Calibri" w:eastAsia="Calibri" w:hAnsi="Calibri"/>
          <w:kern w:val="0"/>
          <w:sz w:val="22"/>
          <w:szCs w:val="22"/>
        </w:rPr>
        <w:t xml:space="preserve"> 2026.  While we are seeing projected increases from other vendors, that is our highest.</w:t>
      </w:r>
    </w:p>
    <w:p w14:paraId="393D9D57" w14:textId="77777777" w:rsidR="000D0C5D" w:rsidRPr="000D0C5D" w:rsidRDefault="000D0C5D" w:rsidP="000D0C5D">
      <w:pPr>
        <w:spacing w:after="160" w:line="259" w:lineRule="auto"/>
        <w:rPr>
          <w:rFonts w:ascii="Calibri" w:eastAsia="Calibri" w:hAnsi="Calibri"/>
          <w:i/>
          <w:kern w:val="0"/>
          <w:sz w:val="22"/>
          <w:szCs w:val="22"/>
        </w:rPr>
      </w:pPr>
      <w:r w:rsidRPr="000D0C5D">
        <w:rPr>
          <w:rFonts w:ascii="Calibri" w:eastAsia="Calibri" w:hAnsi="Calibri"/>
          <w:i/>
          <w:kern w:val="0"/>
          <w:sz w:val="22"/>
          <w:szCs w:val="22"/>
        </w:rPr>
        <w:t>Strategic Plan</w:t>
      </w:r>
    </w:p>
    <w:p w14:paraId="0BC9DE23"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 xml:space="preserve">We were able to schedule a series of Community Conversations using the framework from the Harwood Institute to help us gather input on our community members’ aspirations for the </w:t>
      </w:r>
      <w:proofErr w:type="gramStart"/>
      <w:r w:rsidRPr="000D0C5D">
        <w:rPr>
          <w:rFonts w:ascii="Calibri" w:eastAsia="Calibri" w:hAnsi="Calibri"/>
          <w:kern w:val="0"/>
          <w:sz w:val="22"/>
          <w:szCs w:val="22"/>
        </w:rPr>
        <w:t>community as a whole</w:t>
      </w:r>
      <w:proofErr w:type="gramEnd"/>
      <w:r w:rsidRPr="000D0C5D">
        <w:rPr>
          <w:rFonts w:ascii="Calibri" w:eastAsia="Calibri" w:hAnsi="Calibri"/>
          <w:kern w:val="0"/>
          <w:sz w:val="22"/>
          <w:szCs w:val="22"/>
        </w:rPr>
        <w:t xml:space="preserve">.  The information we gather will inform our own strategic planning process, and we’ll be able to collate and </w:t>
      </w:r>
      <w:proofErr w:type="gramStart"/>
      <w:r w:rsidRPr="000D0C5D">
        <w:rPr>
          <w:rFonts w:ascii="Calibri" w:eastAsia="Calibri" w:hAnsi="Calibri"/>
          <w:kern w:val="0"/>
          <w:sz w:val="22"/>
          <w:szCs w:val="22"/>
        </w:rPr>
        <w:t>share out</w:t>
      </w:r>
      <w:proofErr w:type="gramEnd"/>
      <w:r w:rsidRPr="000D0C5D">
        <w:rPr>
          <w:rFonts w:ascii="Calibri" w:eastAsia="Calibri" w:hAnsi="Calibri"/>
          <w:kern w:val="0"/>
          <w:sz w:val="22"/>
          <w:szCs w:val="22"/>
        </w:rPr>
        <w:t xml:space="preserve"> that information for the community to be able to use as well.</w:t>
      </w:r>
    </w:p>
    <w:p w14:paraId="5A5B9BC9" w14:textId="77777777" w:rsidR="000D0C5D" w:rsidRPr="000D0C5D" w:rsidRDefault="000D0C5D" w:rsidP="000D0C5D">
      <w:pPr>
        <w:spacing w:after="160" w:line="259" w:lineRule="auto"/>
        <w:rPr>
          <w:rFonts w:ascii="Calibri" w:eastAsia="Calibri" w:hAnsi="Calibri"/>
          <w:b/>
          <w:kern w:val="0"/>
          <w:sz w:val="22"/>
          <w:szCs w:val="22"/>
        </w:rPr>
      </w:pPr>
      <w:r w:rsidRPr="000D0C5D">
        <w:rPr>
          <w:rFonts w:ascii="Calibri" w:eastAsia="Calibri" w:hAnsi="Calibri"/>
          <w:b/>
          <w:kern w:val="0"/>
          <w:sz w:val="22"/>
          <w:szCs w:val="22"/>
        </w:rPr>
        <w:t>Meetings and Workshops</w:t>
      </w:r>
    </w:p>
    <w:p w14:paraId="07745B45"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 xml:space="preserve">Amie— Niche Academy meeting, August 5; </w:t>
      </w:r>
      <w:proofErr w:type="spellStart"/>
      <w:r w:rsidRPr="000D0C5D">
        <w:rPr>
          <w:rFonts w:ascii="Calibri" w:eastAsia="Calibri" w:hAnsi="Calibri"/>
          <w:kern w:val="0"/>
          <w:sz w:val="22"/>
          <w:szCs w:val="22"/>
        </w:rPr>
        <w:t>SouthState</w:t>
      </w:r>
      <w:proofErr w:type="spellEnd"/>
      <w:r w:rsidRPr="000D0C5D">
        <w:rPr>
          <w:rFonts w:ascii="Calibri" w:eastAsia="Calibri" w:hAnsi="Calibri"/>
          <w:kern w:val="0"/>
          <w:sz w:val="22"/>
          <w:szCs w:val="22"/>
        </w:rPr>
        <w:t xml:space="preserve"> Bank meeting, August 5; Berthoud Faith Coalition meeting, August 11; House of Neighborly Service meeting, August 13; CSD Pool meeting, August 29</w:t>
      </w:r>
    </w:p>
    <w:p w14:paraId="038F864B" w14:textId="77777777" w:rsidR="000D0C5D" w:rsidRPr="000D0C5D" w:rsidRDefault="000D0C5D" w:rsidP="000D0C5D">
      <w:pPr>
        <w:spacing w:after="160" w:line="259" w:lineRule="auto"/>
        <w:rPr>
          <w:rFonts w:ascii="Calibri" w:eastAsia="Calibri" w:hAnsi="Calibri"/>
          <w:kern w:val="0"/>
          <w:sz w:val="22"/>
          <w:szCs w:val="22"/>
        </w:rPr>
      </w:pPr>
      <w:r w:rsidRPr="000D0C5D">
        <w:rPr>
          <w:rFonts w:ascii="Calibri" w:eastAsia="Calibri" w:hAnsi="Calibri"/>
          <w:kern w:val="0"/>
          <w:sz w:val="22"/>
          <w:szCs w:val="22"/>
        </w:rPr>
        <w:t>Diane— Adult Favs, webinar; Sci-Fi, Fantasy, Adventure, and Horror webinar; Mystery, Thrillers, and Crime webinar (all for Collection Development)</w:t>
      </w:r>
    </w:p>
    <w:p w14:paraId="7382E989" w14:textId="77777777" w:rsidR="000D0C5D" w:rsidRPr="000D0C5D" w:rsidRDefault="000D0C5D" w:rsidP="000D0C5D">
      <w:pPr>
        <w:spacing w:after="160" w:line="259" w:lineRule="auto"/>
        <w:rPr>
          <w:rFonts w:ascii="Calibri" w:eastAsia="Calibri" w:hAnsi="Calibri"/>
          <w:kern w:val="0"/>
          <w:sz w:val="22"/>
          <w:szCs w:val="22"/>
        </w:rPr>
      </w:pPr>
    </w:p>
    <w:p w14:paraId="0046136D" w14:textId="77777777" w:rsidR="000D0C5D" w:rsidRPr="000D0C5D" w:rsidRDefault="000D0C5D" w:rsidP="000D0C5D">
      <w:pPr>
        <w:spacing w:after="160" w:line="259" w:lineRule="auto"/>
        <w:rPr>
          <w:rFonts w:ascii="Calibri" w:eastAsia="Calibri" w:hAnsi="Calibri"/>
          <w:b/>
          <w:kern w:val="0"/>
          <w:sz w:val="22"/>
          <w:szCs w:val="22"/>
        </w:rPr>
      </w:pPr>
      <w:r w:rsidRPr="000D0C5D">
        <w:rPr>
          <w:rFonts w:ascii="Calibri" w:eastAsia="Calibri" w:hAnsi="Calibri"/>
          <w:b/>
          <w:kern w:val="0"/>
          <w:sz w:val="22"/>
          <w:szCs w:val="22"/>
        </w:rPr>
        <w:t>Grants and Gifts</w:t>
      </w:r>
    </w:p>
    <w:p w14:paraId="1B63EA62" w14:textId="4E709583" w:rsidR="000D0C5D" w:rsidRDefault="000D0C5D" w:rsidP="000D0C5D">
      <w:pPr>
        <w:spacing w:after="160" w:line="259" w:lineRule="auto"/>
        <w:rPr>
          <w:rFonts w:ascii="Calibri" w:eastAsia="Calibri" w:hAnsi="Calibri"/>
          <w:kern w:val="0"/>
          <w:sz w:val="22"/>
          <w:szCs w:val="22"/>
        </w:rPr>
      </w:pPr>
      <w:r>
        <w:rPr>
          <w:rFonts w:ascii="Calibri" w:eastAsia="Calibri" w:hAnsi="Calibri"/>
          <w:kern w:val="0"/>
          <w:sz w:val="22"/>
          <w:szCs w:val="22"/>
        </w:rPr>
        <w:t xml:space="preserve">Nothing to report. </w:t>
      </w:r>
    </w:p>
    <w:p w14:paraId="29FEDDB3" w14:textId="77777777" w:rsidR="000D0C5D" w:rsidRPr="000D0C5D" w:rsidRDefault="000D0C5D" w:rsidP="000D0C5D">
      <w:pPr>
        <w:spacing w:after="160" w:line="259" w:lineRule="auto"/>
        <w:rPr>
          <w:rFonts w:ascii="Calibri" w:eastAsia="Calibri" w:hAnsi="Calibri"/>
          <w:kern w:val="0"/>
          <w:sz w:val="22"/>
          <w:szCs w:val="22"/>
        </w:rPr>
      </w:pPr>
    </w:p>
    <w:p w14:paraId="63236467" w14:textId="77777777" w:rsidR="000D0C5D" w:rsidRPr="000D0C5D" w:rsidRDefault="000D0C5D" w:rsidP="000D0C5D">
      <w:pPr>
        <w:spacing w:line="259" w:lineRule="auto"/>
        <w:rPr>
          <w:rFonts w:ascii="Calibri" w:eastAsia="Calibri" w:hAnsi="Calibri"/>
          <w:kern w:val="0"/>
          <w:sz w:val="22"/>
          <w:szCs w:val="22"/>
        </w:rPr>
      </w:pPr>
      <w:r w:rsidRPr="000D0C5D">
        <w:rPr>
          <w:rFonts w:ascii="Calibri" w:eastAsia="Calibri" w:hAnsi="Calibri"/>
          <w:kern w:val="0"/>
          <w:sz w:val="22"/>
          <w:szCs w:val="22"/>
        </w:rPr>
        <w:t>Respectfully submitted,</w:t>
      </w:r>
    </w:p>
    <w:p w14:paraId="5FCFB17C" w14:textId="77777777" w:rsidR="000D0C5D" w:rsidRPr="000D0C5D" w:rsidRDefault="000D0C5D" w:rsidP="000D0C5D">
      <w:pPr>
        <w:spacing w:line="259" w:lineRule="auto"/>
        <w:rPr>
          <w:rFonts w:ascii="Calibri" w:eastAsia="Calibri" w:hAnsi="Calibri"/>
          <w:kern w:val="0"/>
          <w:sz w:val="22"/>
          <w:szCs w:val="22"/>
        </w:rPr>
      </w:pPr>
      <w:r w:rsidRPr="000D0C5D">
        <w:rPr>
          <w:rFonts w:ascii="Calibri" w:eastAsia="Calibri" w:hAnsi="Calibri"/>
          <w:kern w:val="0"/>
          <w:sz w:val="22"/>
          <w:szCs w:val="22"/>
        </w:rPr>
        <w:t>Amie Pilla</w:t>
      </w:r>
    </w:p>
    <w:p w14:paraId="3E9AF0F4" w14:textId="42BF31EE" w:rsidR="000D0C5D" w:rsidRDefault="000D0C5D" w:rsidP="000D0C5D">
      <w:pPr>
        <w:rPr>
          <w:rFonts w:ascii="Calibri" w:eastAsia="Calibri" w:hAnsi="Calibri"/>
          <w:kern w:val="0"/>
          <w:sz w:val="22"/>
          <w:szCs w:val="22"/>
        </w:rPr>
      </w:pPr>
      <w:r>
        <w:rPr>
          <w:rFonts w:ascii="Calibri" w:eastAsia="Calibri" w:hAnsi="Calibri"/>
          <w:kern w:val="0"/>
          <w:sz w:val="22"/>
          <w:szCs w:val="22"/>
        </w:rPr>
        <w:t>September 8, 2025</w:t>
      </w:r>
    </w:p>
    <w:p w14:paraId="3E9F7054" w14:textId="77777777" w:rsidR="000D0C5D" w:rsidRDefault="000D0C5D" w:rsidP="000D0C5D">
      <w:pPr>
        <w:rPr>
          <w:rFonts w:ascii="Calibri" w:eastAsia="Calibri" w:hAnsi="Calibri"/>
          <w:kern w:val="0"/>
          <w:sz w:val="22"/>
          <w:szCs w:val="22"/>
        </w:rPr>
      </w:pPr>
    </w:p>
    <w:p w14:paraId="27BDB86D" w14:textId="3458F980" w:rsidR="000D0C5D" w:rsidRDefault="000D0C5D">
      <w:pPr>
        <w:spacing w:after="160" w:line="278" w:lineRule="auto"/>
        <w:rPr>
          <w:rFonts w:ascii="Calibri" w:eastAsia="Calibri" w:hAnsi="Calibri"/>
          <w:kern w:val="0"/>
          <w:sz w:val="22"/>
          <w:szCs w:val="22"/>
        </w:rPr>
      </w:pPr>
      <w:r>
        <w:rPr>
          <w:rFonts w:ascii="Calibri" w:eastAsia="Calibri" w:hAnsi="Calibri"/>
          <w:kern w:val="0"/>
          <w:sz w:val="22"/>
          <w:szCs w:val="22"/>
        </w:rPr>
        <w:br w:type="page"/>
      </w:r>
    </w:p>
    <w:p w14:paraId="54687D6A" w14:textId="4DDFFF58" w:rsidR="000D0C5D" w:rsidRPr="00BF621E" w:rsidRDefault="00BF621E" w:rsidP="000D0C5D">
      <w:pPr>
        <w:rPr>
          <w:b/>
          <w:bCs/>
        </w:rPr>
      </w:pPr>
      <w:r w:rsidRPr="00BF621E">
        <w:rPr>
          <w:b/>
          <w:bCs/>
        </w:rPr>
        <w:lastRenderedPageBreak/>
        <w:t>August 2025 Youth Services Report to the Library Board</w:t>
      </w:r>
    </w:p>
    <w:p w14:paraId="162D71F8" w14:textId="77777777" w:rsidR="00BF621E" w:rsidRDefault="00BF621E" w:rsidP="000D0C5D"/>
    <w:p w14:paraId="29848510" w14:textId="3F4D17C8" w:rsidR="00BF621E" w:rsidRPr="00BF621E" w:rsidRDefault="00BF621E" w:rsidP="000D0C5D">
      <w:pPr>
        <w:rPr>
          <w:b/>
          <w:bCs/>
        </w:rPr>
      </w:pPr>
      <w:r w:rsidRPr="00BF621E">
        <w:rPr>
          <w:b/>
          <w:bCs/>
        </w:rPr>
        <w:t>Events:</w:t>
      </w:r>
    </w:p>
    <w:p w14:paraId="1C422877" w14:textId="701659A1" w:rsidR="00BF621E" w:rsidRDefault="00BF621E" w:rsidP="00BF621E">
      <w:pPr>
        <w:pStyle w:val="ListParagraph"/>
        <w:numPr>
          <w:ilvl w:val="0"/>
          <w:numId w:val="5"/>
        </w:numPr>
      </w:pPr>
      <w:r>
        <w:t>Musical moments: 37 participants</w:t>
      </w:r>
    </w:p>
    <w:p w14:paraId="60B66F4A" w14:textId="3A117961" w:rsidR="00BF621E" w:rsidRDefault="00BF621E" w:rsidP="00BF621E">
      <w:pPr>
        <w:pStyle w:val="ListParagraph"/>
        <w:numPr>
          <w:ilvl w:val="0"/>
          <w:numId w:val="5"/>
        </w:numPr>
      </w:pPr>
      <w:r>
        <w:t>Story time: 287 participants</w:t>
      </w:r>
    </w:p>
    <w:p w14:paraId="4AECBB7D" w14:textId="085E6F4E" w:rsidR="00BF621E" w:rsidRDefault="00BF621E" w:rsidP="00BF621E">
      <w:pPr>
        <w:pStyle w:val="ListParagraph"/>
        <w:numPr>
          <w:ilvl w:val="0"/>
          <w:numId w:val="5"/>
        </w:numPr>
      </w:pPr>
      <w:r>
        <w:t>Outreach (school visits): 181 participants</w:t>
      </w:r>
    </w:p>
    <w:p w14:paraId="2DBDD0A2" w14:textId="3244FE4A" w:rsidR="00BF621E" w:rsidRDefault="00BF621E" w:rsidP="000D0C5D"/>
    <w:p w14:paraId="6AC761E5" w14:textId="30098599" w:rsidR="00BF621E" w:rsidRDefault="00BF621E" w:rsidP="000D0C5D">
      <w:r w:rsidRPr="00BF621E">
        <w:rPr>
          <w:b/>
          <w:bCs/>
        </w:rPr>
        <w:t>Volunteers:</w:t>
      </w:r>
      <w:r>
        <w:t xml:space="preserve"> Leslie and Shelby are back on Wednesdays for story</w:t>
      </w:r>
      <w:r w:rsidR="00802AD0">
        <w:t xml:space="preserve"> </w:t>
      </w:r>
      <w:proofErr w:type="gramStart"/>
      <w:r>
        <w:t>time,</w:t>
      </w:r>
      <w:proofErr w:type="gramEnd"/>
      <w:r>
        <w:t xml:space="preserve"> Tisha continues to lead the Musical Moments every Monday.  Karen and Cookie are coming for Wednesday story time as well.</w:t>
      </w:r>
    </w:p>
    <w:p w14:paraId="394DC452" w14:textId="77777777" w:rsidR="00BF621E" w:rsidRDefault="00BF621E" w:rsidP="000D0C5D"/>
    <w:p w14:paraId="51559781" w14:textId="6229B015" w:rsidR="00BF621E" w:rsidRDefault="00BF621E" w:rsidP="000D0C5D">
      <w:r w:rsidRPr="00802AD0">
        <w:rPr>
          <w:b/>
          <w:bCs/>
        </w:rPr>
        <w:t>Display:</w:t>
      </w:r>
      <w:r>
        <w:t xml:space="preserve"> School books and J level books that have not been checked out yet are on display.</w:t>
      </w:r>
    </w:p>
    <w:p w14:paraId="7D6492DE" w14:textId="77777777" w:rsidR="00BF621E" w:rsidRDefault="00BF621E" w:rsidP="000D0C5D"/>
    <w:p w14:paraId="7C78800F" w14:textId="561B8AF1" w:rsidR="00BF621E" w:rsidRDefault="00BF621E" w:rsidP="000D0C5D">
      <w:r w:rsidRPr="00802AD0">
        <w:rPr>
          <w:b/>
          <w:bCs/>
        </w:rPr>
        <w:t xml:space="preserve">Children’s area: </w:t>
      </w:r>
      <w:proofErr w:type="gramStart"/>
      <w:r>
        <w:t>All of</w:t>
      </w:r>
      <w:proofErr w:type="gramEnd"/>
      <w:r>
        <w:t xml:space="preserve"> the toys </w:t>
      </w:r>
      <w:proofErr w:type="gramStart"/>
      <w:r>
        <w:t>are being</w:t>
      </w:r>
      <w:proofErr w:type="gramEnd"/>
      <w:r>
        <w:t xml:space="preserve"> well used.</w:t>
      </w:r>
    </w:p>
    <w:p w14:paraId="25BAD264" w14:textId="77777777" w:rsidR="00BF621E" w:rsidRDefault="00BF621E" w:rsidP="000D0C5D"/>
    <w:p w14:paraId="4F5F724B" w14:textId="7B399B20" w:rsidR="00BF621E" w:rsidRDefault="00BF621E" w:rsidP="000D0C5D">
      <w:r w:rsidRPr="00802AD0">
        <w:rPr>
          <w:b/>
          <w:bCs/>
        </w:rPr>
        <w:t>Professional Development:</w:t>
      </w:r>
      <w:r>
        <w:t xml:space="preserve"> Sam and I both presented at the Fort Collins Comic Con this August.  We had 11 participants.  Sam made a connection with the Spellbinder’s storytelling group.  We may consider hosting an event with them.</w:t>
      </w:r>
    </w:p>
    <w:p w14:paraId="000A98CE" w14:textId="77777777" w:rsidR="00BF621E" w:rsidRDefault="00BF621E" w:rsidP="000D0C5D"/>
    <w:p w14:paraId="4033FA33" w14:textId="77777777" w:rsidR="00802AD0" w:rsidRDefault="00BF621E" w:rsidP="000D0C5D">
      <w:r w:rsidRPr="00802AD0">
        <w:rPr>
          <w:b/>
          <w:bCs/>
        </w:rPr>
        <w:t>Inventory and Weeding:</w:t>
      </w:r>
      <w:r>
        <w:t xml:space="preserve"> Sam and I are working on finishing the inventory for the children’s and teen materials.  </w:t>
      </w:r>
    </w:p>
    <w:p w14:paraId="3136D25D" w14:textId="785717AB" w:rsidR="00BF621E" w:rsidRPr="00802AD0" w:rsidRDefault="00BF621E" w:rsidP="000D0C5D">
      <w:pPr>
        <w:rPr>
          <w:i/>
          <w:iCs/>
        </w:rPr>
      </w:pPr>
      <w:r w:rsidRPr="00802AD0">
        <w:rPr>
          <w:i/>
          <w:iCs/>
        </w:rPr>
        <w:t>We have weeded and inventoried the following sections:</w:t>
      </w:r>
    </w:p>
    <w:p w14:paraId="7218699C" w14:textId="4F3A5DBD" w:rsidR="00BF621E" w:rsidRDefault="00BF621E" w:rsidP="000D0C5D">
      <w:r>
        <w:t>YA Nonfiction</w:t>
      </w:r>
    </w:p>
    <w:p w14:paraId="42A911BA" w14:textId="5A371DA4" w:rsidR="00BF621E" w:rsidRDefault="00BF621E" w:rsidP="000D0C5D">
      <w:r>
        <w:t>YA Graphic Novels</w:t>
      </w:r>
    </w:p>
    <w:p w14:paraId="2DBAA23E" w14:textId="10DE34F5" w:rsidR="00BF621E" w:rsidRDefault="00BF621E" w:rsidP="000D0C5D">
      <w:r>
        <w:t>J Graphic Novels</w:t>
      </w:r>
    </w:p>
    <w:p w14:paraId="6972CD4D" w14:textId="37BAA289" w:rsidR="00BF621E" w:rsidRDefault="00BF621E" w:rsidP="000D0C5D">
      <w:r>
        <w:t>J audiobooks</w:t>
      </w:r>
    </w:p>
    <w:p w14:paraId="516C3CC3" w14:textId="4B039465" w:rsidR="00BF621E" w:rsidRDefault="00BF621E" w:rsidP="000D0C5D">
      <w:r>
        <w:t>J music</w:t>
      </w:r>
    </w:p>
    <w:p w14:paraId="10F51C86" w14:textId="5950DBD4" w:rsidR="00BF621E" w:rsidRDefault="00BF621E" w:rsidP="000D0C5D">
      <w:r>
        <w:t>J book / CD kits</w:t>
      </w:r>
    </w:p>
    <w:p w14:paraId="54AB1212" w14:textId="734BB003" w:rsidR="00BF621E" w:rsidRDefault="00BF621E" w:rsidP="000D0C5D">
      <w:r>
        <w:t>Easy Readers</w:t>
      </w:r>
    </w:p>
    <w:p w14:paraId="244A92ED" w14:textId="7E3A2068" w:rsidR="00BF621E" w:rsidRDefault="00BF621E" w:rsidP="000D0C5D">
      <w:r>
        <w:t>J Nonfiction</w:t>
      </w:r>
    </w:p>
    <w:p w14:paraId="1618ABC4" w14:textId="46620264" w:rsidR="00BF621E" w:rsidRDefault="00BF621E" w:rsidP="000D0C5D">
      <w:r>
        <w:t>Pop-ups</w:t>
      </w:r>
    </w:p>
    <w:p w14:paraId="34B1B8A7" w14:textId="66E80B18" w:rsidR="00BF621E" w:rsidRDefault="00BF621E" w:rsidP="000D0C5D">
      <w:r>
        <w:t>Special Bins</w:t>
      </w:r>
    </w:p>
    <w:p w14:paraId="33122437" w14:textId="658F40A6" w:rsidR="00BF621E" w:rsidRDefault="00BF621E" w:rsidP="000D0C5D">
      <w:r>
        <w:t>Holiday</w:t>
      </w:r>
    </w:p>
    <w:p w14:paraId="51C8A75A" w14:textId="376C5D45" w:rsidR="00BF621E" w:rsidRDefault="00BF621E" w:rsidP="000D0C5D">
      <w:r>
        <w:t>New Easy</w:t>
      </w:r>
    </w:p>
    <w:p w14:paraId="3FE8360B" w14:textId="46DCA500" w:rsidR="00BF621E" w:rsidRPr="00802AD0" w:rsidRDefault="00BF621E" w:rsidP="000D0C5D">
      <w:pPr>
        <w:rPr>
          <w:i/>
          <w:iCs/>
        </w:rPr>
      </w:pPr>
      <w:r w:rsidRPr="00802AD0">
        <w:rPr>
          <w:i/>
          <w:iCs/>
        </w:rPr>
        <w:t>We have weeded but not yet inventoried:</w:t>
      </w:r>
    </w:p>
    <w:p w14:paraId="7A0E37EE" w14:textId="72C4ED7D" w:rsidR="00BF621E" w:rsidRDefault="00BF621E" w:rsidP="000D0C5D">
      <w:r>
        <w:t>YA Fiction</w:t>
      </w:r>
    </w:p>
    <w:p w14:paraId="7F1B3029" w14:textId="7333F6DA" w:rsidR="00BF621E" w:rsidRDefault="00BF621E" w:rsidP="000D0C5D">
      <w:r>
        <w:t>J Fiction</w:t>
      </w:r>
    </w:p>
    <w:p w14:paraId="1BA209D6" w14:textId="6946C9E0" w:rsidR="00BF621E" w:rsidRDefault="00BF621E" w:rsidP="000D0C5D">
      <w:r>
        <w:t>J Bios</w:t>
      </w:r>
    </w:p>
    <w:p w14:paraId="423F8EF8" w14:textId="38898AEF" w:rsidR="00BF621E" w:rsidRDefault="00BF621E" w:rsidP="000D0C5D">
      <w:r>
        <w:t>Spanish</w:t>
      </w:r>
    </w:p>
    <w:p w14:paraId="1A906031" w14:textId="1621DCAE" w:rsidR="00BF621E" w:rsidRDefault="00BF621E" w:rsidP="000D0C5D">
      <w:r>
        <w:t>Displays</w:t>
      </w:r>
    </w:p>
    <w:p w14:paraId="41BEEC47" w14:textId="4F8B6A9D" w:rsidR="00BF621E" w:rsidRDefault="00BF621E" w:rsidP="000D0C5D">
      <w:r>
        <w:t>YA music</w:t>
      </w:r>
    </w:p>
    <w:p w14:paraId="55B978E8" w14:textId="233D6849" w:rsidR="00BF621E" w:rsidRDefault="00BF621E" w:rsidP="000D0C5D">
      <w:r>
        <w:t>YA audiobooks</w:t>
      </w:r>
    </w:p>
    <w:p w14:paraId="1266745B" w14:textId="19782649" w:rsidR="00BF621E" w:rsidRDefault="00BF621E" w:rsidP="000D0C5D">
      <w:r>
        <w:t>Board Books</w:t>
      </w:r>
    </w:p>
    <w:p w14:paraId="028FF31D" w14:textId="1020D644" w:rsidR="00BF621E" w:rsidRPr="00802AD0" w:rsidRDefault="00BF621E" w:rsidP="000D0C5D">
      <w:pPr>
        <w:rPr>
          <w:i/>
          <w:iCs/>
        </w:rPr>
      </w:pPr>
      <w:r w:rsidRPr="00802AD0">
        <w:rPr>
          <w:i/>
          <w:iCs/>
        </w:rPr>
        <w:t>We have not weeded or inventoried Easy books.</w:t>
      </w:r>
    </w:p>
    <w:p w14:paraId="68E5FD2F" w14:textId="77777777" w:rsidR="00BF621E" w:rsidRDefault="00BF621E" w:rsidP="000D0C5D"/>
    <w:p w14:paraId="6D5643EC" w14:textId="30E50A05" w:rsidR="00802AD0" w:rsidRDefault="00802AD0" w:rsidP="000D0C5D">
      <w:r>
        <w:t>Respectfully submitted by Christy Headrick, Youth Services Instructor and Research Librarian</w:t>
      </w:r>
    </w:p>
    <w:p w14:paraId="637234E9" w14:textId="77777777" w:rsidR="00EF6E4B" w:rsidRPr="005450C1" w:rsidRDefault="00EF6E4B" w:rsidP="00EF6E4B">
      <w:pPr>
        <w:jc w:val="center"/>
        <w:rPr>
          <w:b/>
          <w:sz w:val="28"/>
          <w:szCs w:val="28"/>
        </w:rPr>
      </w:pPr>
      <w:r w:rsidRPr="005450C1">
        <w:rPr>
          <w:b/>
          <w:sz w:val="28"/>
          <w:szCs w:val="28"/>
        </w:rPr>
        <w:lastRenderedPageBreak/>
        <w:t>CODE OF CONDUCT</w:t>
      </w:r>
    </w:p>
    <w:p w14:paraId="2F64B66C" w14:textId="77777777" w:rsidR="00EF6E4B" w:rsidRPr="00904BB3" w:rsidRDefault="00EF6E4B" w:rsidP="00EF6E4B">
      <w:r w:rsidRPr="00904BB3">
        <w:t xml:space="preserve">The </w:t>
      </w:r>
      <w:r>
        <w:t>purpose of this policy is to ens</w:t>
      </w:r>
      <w:r w:rsidRPr="00904BB3">
        <w:t xml:space="preserve">ure that all </w:t>
      </w:r>
      <w:r>
        <w:t xml:space="preserve">visitors to the </w:t>
      </w:r>
      <w:r w:rsidRPr="00904BB3">
        <w:t>library have a</w:t>
      </w:r>
      <w:r>
        <w:t>n</w:t>
      </w:r>
      <w:r w:rsidRPr="00904BB3">
        <w:t xml:space="preserve"> opportunity to</w:t>
      </w:r>
      <w:r>
        <w:t xml:space="preserve"> safely</w:t>
      </w:r>
      <w:r w:rsidRPr="00904BB3">
        <w:t xml:space="preserve"> enjoy </w:t>
      </w:r>
      <w:r>
        <w:t>BCLD</w:t>
      </w:r>
      <w:r w:rsidRPr="00904BB3">
        <w:t>’s services, materials and facilities</w:t>
      </w:r>
      <w:r>
        <w:t xml:space="preserve"> without</w:t>
      </w:r>
      <w:r w:rsidRPr="00904BB3">
        <w:t xml:space="preserve"> interference or disturbance</w:t>
      </w:r>
      <w:r>
        <w:t>,</w:t>
      </w:r>
      <w:r w:rsidRPr="00904BB3">
        <w:t xml:space="preserve"> and </w:t>
      </w:r>
      <w:r>
        <w:t>to provide</w:t>
      </w:r>
      <w:r w:rsidRPr="00904BB3">
        <w:t xml:space="preserve"> a safe and secure workplace</w:t>
      </w:r>
      <w:r>
        <w:t xml:space="preserve"> for staff</w:t>
      </w:r>
      <w:r w:rsidRPr="00904BB3">
        <w:t>.</w:t>
      </w:r>
      <w:r>
        <w:t xml:space="preserve">  </w:t>
      </w:r>
    </w:p>
    <w:p w14:paraId="45B716AA" w14:textId="77777777" w:rsidR="00EF6E4B" w:rsidRPr="00904BB3" w:rsidRDefault="00EF6E4B" w:rsidP="00EF6E4B"/>
    <w:p w14:paraId="1BED51E6" w14:textId="77777777" w:rsidR="00EF6E4B" w:rsidRPr="00DF5159" w:rsidRDefault="00EF6E4B" w:rsidP="00EF6E4B">
      <w:pPr>
        <w:rPr>
          <w:b/>
        </w:rPr>
      </w:pPr>
      <w:r>
        <w:rPr>
          <w:b/>
        </w:rPr>
        <w:t>Library visitors will</w:t>
      </w:r>
      <w:r w:rsidRPr="00DF5159">
        <w:rPr>
          <w:b/>
        </w:rPr>
        <w:t>:</w:t>
      </w:r>
    </w:p>
    <w:p w14:paraId="7A6BABBC" w14:textId="77777777" w:rsidR="00EF6E4B" w:rsidRDefault="00EF6E4B" w:rsidP="00EF6E4B"/>
    <w:p w14:paraId="0FA83A92" w14:textId="77777777" w:rsidR="00EF6E4B" w:rsidRPr="00B22274" w:rsidRDefault="00EF6E4B" w:rsidP="00EF6E4B">
      <w:pPr>
        <w:pStyle w:val="ListParagraph"/>
        <w:numPr>
          <w:ilvl w:val="0"/>
          <w:numId w:val="6"/>
        </w:numPr>
        <w:spacing w:line="276" w:lineRule="auto"/>
      </w:pPr>
      <w:r>
        <w:t>Treat library visitors and library staff courteously and follow standard library procedures.</w:t>
      </w:r>
    </w:p>
    <w:p w14:paraId="43DB9C79" w14:textId="77777777" w:rsidR="00EF6E4B" w:rsidRDefault="00EF6E4B" w:rsidP="00EF6E4B">
      <w:pPr>
        <w:ind w:left="720"/>
      </w:pPr>
    </w:p>
    <w:p w14:paraId="5B0EB8F4" w14:textId="77777777" w:rsidR="00EF6E4B" w:rsidRPr="00904BB3" w:rsidRDefault="00EF6E4B" w:rsidP="00EF6E4B">
      <w:pPr>
        <w:numPr>
          <w:ilvl w:val="0"/>
          <w:numId w:val="6"/>
        </w:numPr>
        <w:spacing w:line="276" w:lineRule="auto"/>
      </w:pPr>
      <w:r>
        <w:t>Behave in such a way that does not</w:t>
      </w:r>
      <w:r>
        <w:rPr>
          <w:shd w:val="clear" w:color="auto" w:fill="FFFFFF"/>
        </w:rPr>
        <w:t xml:space="preserve"> reasonably disturb other l</w:t>
      </w:r>
      <w:r w:rsidRPr="00904BB3">
        <w:rPr>
          <w:shd w:val="clear" w:color="auto" w:fill="FFFFFF"/>
        </w:rPr>
        <w:t xml:space="preserve">ibrary </w:t>
      </w:r>
      <w:r>
        <w:rPr>
          <w:shd w:val="clear" w:color="auto" w:fill="FFFFFF"/>
        </w:rPr>
        <w:t>visitors</w:t>
      </w:r>
      <w:r w:rsidRPr="00904BB3">
        <w:rPr>
          <w:shd w:val="clear" w:color="auto" w:fill="FFFFFF"/>
        </w:rPr>
        <w:t xml:space="preserve"> or staff members</w:t>
      </w:r>
      <w:r>
        <w:t xml:space="preserve">. </w:t>
      </w:r>
      <w:r w:rsidRPr="00904BB3">
        <w:t>Examples of behaviors</w:t>
      </w:r>
      <w:r>
        <w:t xml:space="preserve"> that could be disturbing</w:t>
      </w:r>
      <w:r w:rsidRPr="00904BB3">
        <w:t xml:space="preserve"> are loud/boisterous conversations, obscene/offensive language, running, fighting, threatening </w:t>
      </w:r>
      <w:r>
        <w:t>and</w:t>
      </w:r>
      <w:r w:rsidRPr="00904BB3">
        <w:t xml:space="preserve"> harassing behavior.</w:t>
      </w:r>
    </w:p>
    <w:p w14:paraId="5EDA512A" w14:textId="77777777" w:rsidR="00EF6E4B" w:rsidRPr="00904BB3" w:rsidRDefault="00EF6E4B" w:rsidP="00EF6E4B"/>
    <w:p w14:paraId="7868A101" w14:textId="77777777" w:rsidR="00EF6E4B" w:rsidRPr="00904BB3" w:rsidRDefault="00EF6E4B" w:rsidP="00EF6E4B">
      <w:pPr>
        <w:numPr>
          <w:ilvl w:val="0"/>
          <w:numId w:val="6"/>
        </w:numPr>
        <w:spacing w:line="276" w:lineRule="auto"/>
      </w:pPr>
      <w:r>
        <w:t>Refrain from any</w:t>
      </w:r>
      <w:r w:rsidRPr="00904BB3">
        <w:t xml:space="preserve"> conduct that may endanger the health and safety of </w:t>
      </w:r>
      <w:r>
        <w:t xml:space="preserve">other visitors </w:t>
      </w:r>
      <w:r w:rsidRPr="00904BB3">
        <w:t xml:space="preserve">or staff or cause damage to </w:t>
      </w:r>
      <w:r>
        <w:t>l</w:t>
      </w:r>
      <w:r w:rsidRPr="00904BB3">
        <w:t xml:space="preserve">ibrary materials or facilities.  </w:t>
      </w:r>
    </w:p>
    <w:p w14:paraId="60F5A104" w14:textId="77777777" w:rsidR="00EF6E4B" w:rsidRPr="00904BB3" w:rsidRDefault="00EF6E4B" w:rsidP="00EF6E4B"/>
    <w:p w14:paraId="4A2F07D2" w14:textId="77777777" w:rsidR="00EF6E4B" w:rsidRPr="00904BB3" w:rsidRDefault="00EF6E4B" w:rsidP="00EF6E4B">
      <w:pPr>
        <w:numPr>
          <w:ilvl w:val="0"/>
          <w:numId w:val="6"/>
        </w:numPr>
        <w:spacing w:line="276" w:lineRule="auto"/>
      </w:pPr>
      <w:r>
        <w:t>Wear s</w:t>
      </w:r>
      <w:r w:rsidRPr="00904BB3">
        <w:t>hirts and shoes</w:t>
      </w:r>
      <w:r>
        <w:t>. Wet bathing suits or clothing are not allowed</w:t>
      </w:r>
      <w:r w:rsidRPr="00904BB3">
        <w:t xml:space="preserve">. </w:t>
      </w:r>
    </w:p>
    <w:p w14:paraId="094BD650" w14:textId="77777777" w:rsidR="00EF6E4B" w:rsidRPr="00904BB3" w:rsidRDefault="00EF6E4B" w:rsidP="00EF6E4B"/>
    <w:p w14:paraId="3D69786E" w14:textId="77777777" w:rsidR="00EF6E4B" w:rsidRPr="00904BB3" w:rsidRDefault="00EF6E4B" w:rsidP="00EF6E4B">
      <w:pPr>
        <w:numPr>
          <w:ilvl w:val="0"/>
          <w:numId w:val="6"/>
        </w:numPr>
        <w:spacing w:line="276" w:lineRule="auto"/>
      </w:pPr>
      <w:r>
        <w:t>Not distribute</w:t>
      </w:r>
      <w:r w:rsidRPr="00904BB3">
        <w:t xml:space="preserve"> leaflets, </w:t>
      </w:r>
      <w:r>
        <w:t>take surveys</w:t>
      </w:r>
      <w:r w:rsidRPr="00904BB3">
        <w:t>, collect signatures on petitions, solicit</w:t>
      </w:r>
      <w:r>
        <w:t xml:space="preserve"> business, </w:t>
      </w:r>
      <w:proofErr w:type="gramStart"/>
      <w:r>
        <w:t>electioneer</w:t>
      </w:r>
      <w:proofErr w:type="gramEnd"/>
      <w:r>
        <w:t xml:space="preserve"> or </w:t>
      </w:r>
      <w:proofErr w:type="gramStart"/>
      <w:r>
        <w:t>campaign</w:t>
      </w:r>
      <w:proofErr w:type="gramEnd"/>
      <w:r>
        <w:t>,</w:t>
      </w:r>
      <w:r w:rsidRPr="00904BB3">
        <w:t xml:space="preserve"> </w:t>
      </w:r>
      <w:r>
        <w:t>or perform</w:t>
      </w:r>
      <w:r w:rsidRPr="00904BB3">
        <w:t xml:space="preserve"> similar activities on </w:t>
      </w:r>
      <w:r>
        <w:t>l</w:t>
      </w:r>
      <w:r w:rsidRPr="00904BB3">
        <w:t>ibrary property.</w:t>
      </w:r>
    </w:p>
    <w:p w14:paraId="123DE4BD" w14:textId="77777777" w:rsidR="00EF6E4B" w:rsidRPr="00904BB3" w:rsidRDefault="00EF6E4B" w:rsidP="00EF6E4B"/>
    <w:p w14:paraId="6B7CD2CA" w14:textId="77777777" w:rsidR="00EF6E4B" w:rsidRDefault="00EF6E4B" w:rsidP="00EF6E4B">
      <w:pPr>
        <w:numPr>
          <w:ilvl w:val="0"/>
          <w:numId w:val="6"/>
        </w:numPr>
        <w:spacing w:line="276" w:lineRule="auto"/>
      </w:pPr>
      <w:r>
        <w:t>Keep</w:t>
      </w:r>
      <w:r w:rsidRPr="00904BB3">
        <w:t xml:space="preserve"> persona</w:t>
      </w:r>
      <w:r>
        <w:t>l belongings with you</w:t>
      </w:r>
      <w:r w:rsidRPr="00904BB3">
        <w:t xml:space="preserve">. </w:t>
      </w:r>
      <w:r>
        <w:t>BCLD</w:t>
      </w:r>
      <w:r w:rsidRPr="00904BB3">
        <w:t xml:space="preserve"> is not responsible for any loss of personal belonging</w:t>
      </w:r>
      <w:r>
        <w:t xml:space="preserve">s, through theft or otherwise. </w:t>
      </w:r>
      <w:r w:rsidRPr="00904BB3">
        <w:t xml:space="preserve">Bulky items that take up excessive space are not permitted in </w:t>
      </w:r>
      <w:r>
        <w:t>the library building</w:t>
      </w:r>
      <w:r w:rsidRPr="00904BB3">
        <w:t>.</w:t>
      </w:r>
      <w:r>
        <w:t xml:space="preserve">  </w:t>
      </w:r>
    </w:p>
    <w:p w14:paraId="2EAF8F10" w14:textId="77777777" w:rsidR="00EF6E4B" w:rsidRDefault="00EF6E4B" w:rsidP="00EF6E4B">
      <w:pPr>
        <w:ind w:left="720"/>
      </w:pPr>
    </w:p>
    <w:p w14:paraId="20102012" w14:textId="77777777" w:rsidR="00EF6E4B" w:rsidRPr="00904BB3" w:rsidRDefault="00EF6E4B" w:rsidP="00EF6E4B">
      <w:pPr>
        <w:numPr>
          <w:ilvl w:val="0"/>
          <w:numId w:val="6"/>
        </w:numPr>
        <w:spacing w:line="276" w:lineRule="auto"/>
      </w:pPr>
      <w:r>
        <w:t>Allow library staff to</w:t>
      </w:r>
      <w:r w:rsidRPr="00904BB3">
        <w:t xml:space="preserve"> inspect the contents of all bags, purses, b</w:t>
      </w:r>
      <w:r>
        <w:t xml:space="preserve">riefcases, backpacks, </w:t>
      </w:r>
      <w:proofErr w:type="spellStart"/>
      <w:r>
        <w:t>etc</w:t>
      </w:r>
      <w:proofErr w:type="spellEnd"/>
      <w:r>
        <w:t>, if requested.</w:t>
      </w:r>
    </w:p>
    <w:p w14:paraId="25AB226A" w14:textId="77777777" w:rsidR="00EF6E4B" w:rsidRPr="00904BB3" w:rsidRDefault="00EF6E4B" w:rsidP="00EF6E4B">
      <w:pPr>
        <w:ind w:left="720"/>
      </w:pPr>
    </w:p>
    <w:p w14:paraId="3154081D" w14:textId="77777777" w:rsidR="00EF6E4B" w:rsidRPr="00904BB3" w:rsidRDefault="00EF6E4B" w:rsidP="00EF6E4B">
      <w:pPr>
        <w:numPr>
          <w:ilvl w:val="0"/>
          <w:numId w:val="6"/>
        </w:numPr>
        <w:spacing w:line="276" w:lineRule="auto"/>
      </w:pPr>
      <w:r>
        <w:t>Leave bicycles,</w:t>
      </w:r>
      <w:r w:rsidRPr="00904BB3">
        <w:t xml:space="preserve"> skateb</w:t>
      </w:r>
      <w:r>
        <w:t>oards, rollerblades and scooters outside</w:t>
      </w:r>
      <w:r w:rsidRPr="00904BB3">
        <w:t>.</w:t>
      </w:r>
    </w:p>
    <w:p w14:paraId="7FC7FE92" w14:textId="77777777" w:rsidR="00EF6E4B" w:rsidRPr="00904BB3" w:rsidRDefault="00EF6E4B" w:rsidP="00EF6E4B">
      <w:pPr>
        <w:ind w:left="720"/>
      </w:pPr>
    </w:p>
    <w:p w14:paraId="367E3687" w14:textId="77777777" w:rsidR="00EF6E4B" w:rsidRDefault="00EF6E4B" w:rsidP="00EF6E4B">
      <w:pPr>
        <w:numPr>
          <w:ilvl w:val="0"/>
          <w:numId w:val="6"/>
        </w:numPr>
        <w:spacing w:line="276" w:lineRule="auto"/>
      </w:pPr>
      <w:r>
        <w:t xml:space="preserve">Use care and maintain a neat area when enjoying food or beverages.  Beverages must be in closed or lidded containers.  </w:t>
      </w:r>
    </w:p>
    <w:p w14:paraId="22FEACE4" w14:textId="77777777" w:rsidR="00EF6E4B" w:rsidRDefault="00EF6E4B" w:rsidP="00EF6E4B">
      <w:pPr>
        <w:ind w:left="720"/>
      </w:pPr>
    </w:p>
    <w:p w14:paraId="1F3B641F" w14:textId="77777777" w:rsidR="00EF6E4B" w:rsidRPr="00904BB3" w:rsidRDefault="00EF6E4B" w:rsidP="00EF6E4B">
      <w:pPr>
        <w:numPr>
          <w:ilvl w:val="0"/>
          <w:numId w:val="6"/>
        </w:numPr>
        <w:spacing w:line="276" w:lineRule="auto"/>
      </w:pPr>
      <w:r>
        <w:t>Be respectful if asked</w:t>
      </w:r>
      <w:r w:rsidRPr="00904BB3">
        <w:t xml:space="preserve"> to limit the number of </w:t>
      </w:r>
      <w:proofErr w:type="gramStart"/>
      <w:r w:rsidRPr="00904BB3">
        <w:t>persons</w:t>
      </w:r>
      <w:proofErr w:type="gramEnd"/>
      <w:r w:rsidRPr="00904BB3">
        <w:t xml:space="preserve"> who sit together at a single table or computer.</w:t>
      </w:r>
    </w:p>
    <w:p w14:paraId="447CC311" w14:textId="77777777" w:rsidR="00EF6E4B" w:rsidRPr="00904BB3" w:rsidRDefault="00EF6E4B" w:rsidP="00EF6E4B">
      <w:pPr>
        <w:ind w:left="720"/>
      </w:pPr>
    </w:p>
    <w:p w14:paraId="015439CC" w14:textId="77777777" w:rsidR="00EF6E4B" w:rsidRPr="00211202" w:rsidRDefault="00EF6E4B" w:rsidP="00EF6E4B">
      <w:pPr>
        <w:numPr>
          <w:ilvl w:val="0"/>
          <w:numId w:val="6"/>
        </w:numPr>
        <w:spacing w:line="276" w:lineRule="auto"/>
      </w:pPr>
      <w:r>
        <w:t>Not</w:t>
      </w:r>
      <w:r w:rsidRPr="00D5091A">
        <w:t xml:space="preserve"> openly carry a knife, blade, firearm or other object that could be used as a weapon; </w:t>
      </w:r>
      <w:proofErr w:type="gramStart"/>
      <w:r w:rsidRPr="00D5091A">
        <w:t>or,</w:t>
      </w:r>
      <w:proofErr w:type="gramEnd"/>
      <w:r w:rsidRPr="00D5091A">
        <w:t xml:space="preserve"> carry a concealed firearm without a concealed firearm permit issued by the State of Colorado (inapplicable to law enforcement).</w:t>
      </w:r>
    </w:p>
    <w:p w14:paraId="1739F9B0" w14:textId="77777777" w:rsidR="00EF6E4B" w:rsidRPr="00904BB3" w:rsidRDefault="00EF6E4B" w:rsidP="00EF6E4B">
      <w:pPr>
        <w:ind w:left="720"/>
      </w:pPr>
    </w:p>
    <w:p w14:paraId="262C9FB8" w14:textId="77777777" w:rsidR="00EF6E4B" w:rsidRPr="00904BB3" w:rsidRDefault="00EF6E4B" w:rsidP="00EF6E4B">
      <w:pPr>
        <w:numPr>
          <w:ilvl w:val="0"/>
          <w:numId w:val="6"/>
        </w:numPr>
        <w:spacing w:line="276" w:lineRule="auto"/>
      </w:pPr>
      <w:r>
        <w:t xml:space="preserve">Not </w:t>
      </w:r>
      <w:proofErr w:type="gramStart"/>
      <w:r>
        <w:t>use</w:t>
      </w:r>
      <w:proofErr w:type="gramEnd"/>
      <w:r>
        <w:t xml:space="preserve"> alcohol (except when served at library events</w:t>
      </w:r>
      <w:proofErr w:type="gramStart"/>
      <w:r>
        <w:t>), and</w:t>
      </w:r>
      <w:proofErr w:type="gramEnd"/>
      <w:r>
        <w:t xml:space="preserve"> not </w:t>
      </w:r>
      <w:proofErr w:type="gramStart"/>
      <w:r>
        <w:t>use</w:t>
      </w:r>
      <w:proofErr w:type="gramEnd"/>
      <w:r>
        <w:t xml:space="preserve"> tobacco or vaping products inside the library building or within 25 feet of the entrances</w:t>
      </w:r>
      <w:r w:rsidRPr="00904BB3">
        <w:t>.</w:t>
      </w:r>
    </w:p>
    <w:p w14:paraId="18F81F77" w14:textId="77777777" w:rsidR="00EF6E4B" w:rsidRPr="00904BB3" w:rsidRDefault="00EF6E4B" w:rsidP="00EF6E4B">
      <w:pPr>
        <w:ind w:left="720"/>
      </w:pPr>
    </w:p>
    <w:p w14:paraId="01DBCA40" w14:textId="577A7423" w:rsidR="00EF6E4B" w:rsidRPr="00103106" w:rsidRDefault="00EF6E4B" w:rsidP="00EF6E4B">
      <w:pPr>
        <w:numPr>
          <w:ilvl w:val="0"/>
          <w:numId w:val="6"/>
        </w:numPr>
        <w:spacing w:line="276" w:lineRule="auto"/>
      </w:pPr>
      <w:r>
        <w:t>Not sleep in the library or on library property nor spend the night on library property.  We prioritize the health and safety of library staff and visitors</w:t>
      </w:r>
      <w:r>
        <w:t>.</w:t>
      </w:r>
      <w:r w:rsidRPr="00904BB3">
        <w:tab/>
      </w:r>
      <w:r w:rsidRPr="00904BB3">
        <w:tab/>
      </w:r>
      <w:r w:rsidRPr="00904BB3">
        <w:tab/>
      </w:r>
      <w:r w:rsidRPr="00904BB3">
        <w:tab/>
      </w:r>
      <w:r w:rsidRPr="00904BB3">
        <w:tab/>
      </w:r>
      <w:r w:rsidRPr="00103106">
        <w:t xml:space="preserve">                                 </w:t>
      </w:r>
    </w:p>
    <w:p w14:paraId="67EAA2F2" w14:textId="77777777" w:rsidR="00EF6E4B" w:rsidRPr="00904BB3" w:rsidRDefault="00EF6E4B" w:rsidP="00EF6E4B">
      <w:pPr>
        <w:ind w:left="720"/>
      </w:pPr>
    </w:p>
    <w:p w14:paraId="2F7A0E1F" w14:textId="77777777" w:rsidR="00EF6E4B" w:rsidRPr="00586E66" w:rsidRDefault="00EF6E4B" w:rsidP="00EF6E4B">
      <w:r w:rsidRPr="00586E66">
        <w:rPr>
          <w:shd w:val="clear" w:color="auto" w:fill="FFFFFF"/>
        </w:rPr>
        <w:t>Only service animals as defined by the ADA, and animals featured in library sponsored or approved programs, are welcome in the library building.  Pets and emotional support animals are not service animals as defined by the ADA.</w:t>
      </w:r>
    </w:p>
    <w:p w14:paraId="43BD3D5E" w14:textId="77777777" w:rsidR="00EF6E4B" w:rsidRDefault="00EF6E4B" w:rsidP="00EF6E4B"/>
    <w:p w14:paraId="787C9925" w14:textId="0FC64121" w:rsidR="00EF6E4B" w:rsidRDefault="00EF6E4B" w:rsidP="00EF6E4B">
      <w:r w:rsidRPr="00904BB3">
        <w:t xml:space="preserve">Staff may ask </w:t>
      </w:r>
      <w:r>
        <w:t>visitors that are not cooperating with this code of conduct to leave the library building.</w:t>
      </w:r>
      <w:r w:rsidRPr="00904BB3">
        <w:t xml:space="preserve"> All staff members have the au</w:t>
      </w:r>
      <w:r>
        <w:t>thority to enforce this policy.</w:t>
      </w:r>
      <w:r w:rsidRPr="00904BB3">
        <w:t xml:space="preserve"> Should a </w:t>
      </w:r>
      <w:r>
        <w:t>library patron</w:t>
      </w:r>
      <w:r w:rsidRPr="00904BB3">
        <w:t xml:space="preserve"> refuse to cooperate with a request to stop </w:t>
      </w:r>
      <w:proofErr w:type="gramStart"/>
      <w:r w:rsidRPr="00904BB3">
        <w:t>a behavior</w:t>
      </w:r>
      <w:proofErr w:type="gramEnd"/>
      <w:r w:rsidRPr="00904BB3">
        <w:t xml:space="preserve"> or to leave the building, the staff member </w:t>
      </w:r>
      <w:r>
        <w:t xml:space="preserve">may choose to call the police. </w:t>
      </w:r>
      <w:r w:rsidRPr="00904BB3">
        <w:t>If the police are called, the staff member who placed the call must fill out an Incident Report.</w:t>
      </w:r>
      <w:r>
        <w:t xml:space="preserve">  </w:t>
      </w:r>
    </w:p>
    <w:p w14:paraId="5F0C1122" w14:textId="77777777" w:rsidR="00EF6E4B" w:rsidRDefault="00EF6E4B" w:rsidP="00EF6E4B"/>
    <w:p w14:paraId="6CFA2662" w14:textId="77777777" w:rsidR="00EF6E4B" w:rsidRPr="00904BB3" w:rsidRDefault="00EF6E4B" w:rsidP="00EF6E4B">
      <w:r>
        <w:t>BCLD</w:t>
      </w:r>
      <w:r w:rsidRPr="00904BB3">
        <w:t xml:space="preserve"> may</w:t>
      </w:r>
      <w:r>
        <w:t xml:space="preserve"> pursue all legal remedies, including</w:t>
      </w:r>
      <w:r w:rsidRPr="00904BB3">
        <w:t xml:space="preserve"> bring</w:t>
      </w:r>
      <w:r>
        <w:t>ing</w:t>
      </w:r>
      <w:r w:rsidRPr="00904BB3">
        <w:t xml:space="preserve"> criminal charges against any </w:t>
      </w:r>
      <w:proofErr w:type="gramStart"/>
      <w:r w:rsidRPr="00904BB3">
        <w:t>persons</w:t>
      </w:r>
      <w:proofErr w:type="gramEnd"/>
      <w:r w:rsidRPr="00904BB3">
        <w:t xml:space="preserve"> susp</w:t>
      </w:r>
      <w:r>
        <w:t>ected of theft or vandalism of l</w:t>
      </w:r>
      <w:r w:rsidRPr="00904BB3">
        <w:t>ibrary property or materials</w:t>
      </w:r>
      <w:r>
        <w:t>,</w:t>
      </w:r>
      <w:r w:rsidRPr="00904BB3">
        <w:t xml:space="preserve"> or of any violations on </w:t>
      </w:r>
      <w:r>
        <w:t>l</w:t>
      </w:r>
      <w:r w:rsidRPr="00904BB3">
        <w:t>ibrary property of federal, state or local laws</w:t>
      </w:r>
      <w:r>
        <w:t>, mandates,</w:t>
      </w:r>
      <w:r w:rsidRPr="00904BB3">
        <w:t xml:space="preserve"> and ordinances.</w:t>
      </w:r>
    </w:p>
    <w:p w14:paraId="539F600E" w14:textId="77777777" w:rsidR="00EF6E4B" w:rsidRPr="00904BB3" w:rsidRDefault="00EF6E4B" w:rsidP="00EF6E4B">
      <w:pPr>
        <w:ind w:left="720"/>
      </w:pPr>
    </w:p>
    <w:p w14:paraId="2434ED01" w14:textId="77777777" w:rsidR="00EF6E4B" w:rsidRPr="00904BB3" w:rsidRDefault="00EF6E4B" w:rsidP="00EF6E4B">
      <w:r>
        <w:t>Library patrons</w:t>
      </w:r>
      <w:r w:rsidRPr="00904BB3">
        <w:t xml:space="preserve"> who disregard </w:t>
      </w:r>
      <w:r>
        <w:t>this code of conduct</w:t>
      </w:r>
      <w:r w:rsidRPr="00904BB3">
        <w:t xml:space="preserve"> may be barred, either tempor</w:t>
      </w:r>
      <w:r>
        <w:t>arily or permanently, from BCLD</w:t>
      </w:r>
      <w:r w:rsidRPr="00904BB3">
        <w:t xml:space="preserve">.  </w:t>
      </w:r>
    </w:p>
    <w:p w14:paraId="1D74F2C4" w14:textId="77777777" w:rsidR="00EF6E4B" w:rsidRPr="00836075" w:rsidRDefault="00EF6E4B" w:rsidP="00EF6E4B"/>
    <w:p w14:paraId="2A9213E9" w14:textId="77777777" w:rsidR="00EF6E4B" w:rsidRDefault="00EF6E4B" w:rsidP="00EF6E4B">
      <w:r w:rsidRPr="00836075">
        <w:t>Adopted 9/24/09</w:t>
      </w:r>
      <w:r>
        <w:t xml:space="preserve">; </w:t>
      </w:r>
      <w:r w:rsidRPr="00836075">
        <w:t>Revised 7/13/16</w:t>
      </w:r>
      <w:r>
        <w:t xml:space="preserve">; </w:t>
      </w:r>
      <w:r w:rsidRPr="00836075">
        <w:t>12/5/18</w:t>
      </w:r>
      <w:r>
        <w:t xml:space="preserve">; </w:t>
      </w:r>
      <w:r w:rsidRPr="00836075">
        <w:t>12/1/21</w:t>
      </w:r>
      <w:r>
        <w:t xml:space="preserve">; </w:t>
      </w:r>
      <w:r w:rsidRPr="00836075">
        <w:t>10/12/22</w:t>
      </w:r>
      <w:r>
        <w:t>; 11/8/23; 5/8/24; 11/19/24</w:t>
      </w:r>
    </w:p>
    <w:p w14:paraId="3288C83E" w14:textId="77777777" w:rsidR="00EF6E4B" w:rsidRDefault="00EF6E4B" w:rsidP="000D0C5D"/>
    <w:sectPr w:rsidR="00EF6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571D"/>
    <w:multiLevelType w:val="hybridMultilevel"/>
    <w:tmpl w:val="A4A6E110"/>
    <w:lvl w:ilvl="0" w:tplc="C58040E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0F519A"/>
    <w:multiLevelType w:val="hybridMultilevel"/>
    <w:tmpl w:val="7B280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A6DCF"/>
    <w:multiLevelType w:val="hybridMultilevel"/>
    <w:tmpl w:val="5AC0E918"/>
    <w:lvl w:ilvl="0" w:tplc="D33AD2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0802B1"/>
    <w:multiLevelType w:val="hybridMultilevel"/>
    <w:tmpl w:val="DC16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F73EB"/>
    <w:multiLevelType w:val="hybridMultilevel"/>
    <w:tmpl w:val="80EA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59515">
    <w:abstractNumId w:val="5"/>
  </w:num>
  <w:num w:numId="2" w16cid:durableId="581068501">
    <w:abstractNumId w:val="1"/>
  </w:num>
  <w:num w:numId="3" w16cid:durableId="1378625920">
    <w:abstractNumId w:val="4"/>
  </w:num>
  <w:num w:numId="4" w16cid:durableId="1764842649">
    <w:abstractNumId w:val="0"/>
  </w:num>
  <w:num w:numId="5" w16cid:durableId="1084453891">
    <w:abstractNumId w:val="3"/>
  </w:num>
  <w:num w:numId="6" w16cid:durableId="135614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D9"/>
    <w:rsid w:val="00085F9E"/>
    <w:rsid w:val="000D0C5D"/>
    <w:rsid w:val="003E2BBE"/>
    <w:rsid w:val="006850D9"/>
    <w:rsid w:val="00802AD0"/>
    <w:rsid w:val="00890D5E"/>
    <w:rsid w:val="00BF621E"/>
    <w:rsid w:val="00EF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04D3"/>
  <w15:chartTrackingRefBased/>
  <w15:docId w15:val="{A0060D33-8979-4F94-AE4E-A6C08F74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5D"/>
    <w:pPr>
      <w:spacing w:after="0" w:line="240" w:lineRule="auto"/>
    </w:pPr>
    <w:rPr>
      <w:rFonts w:ascii="Times New Roman" w:eastAsia="Times New Roman" w:hAnsi="Times New Roman" w:cs="Times New Roman"/>
      <w14:ligatures w14:val="none"/>
    </w:rPr>
  </w:style>
  <w:style w:type="paragraph" w:styleId="Heading1">
    <w:name w:val="heading 1"/>
    <w:basedOn w:val="Normal"/>
    <w:next w:val="Normal"/>
    <w:link w:val="Heading1Char"/>
    <w:uiPriority w:val="9"/>
    <w:qFormat/>
    <w:rsid w:val="00685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685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685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0D9"/>
    <w:rPr>
      <w:rFonts w:eastAsiaTheme="majorEastAsia" w:cstheme="majorBidi"/>
      <w:color w:val="272727" w:themeColor="text1" w:themeTint="D8"/>
    </w:rPr>
  </w:style>
  <w:style w:type="paragraph" w:styleId="Title">
    <w:name w:val="Title"/>
    <w:basedOn w:val="Normal"/>
    <w:next w:val="Normal"/>
    <w:link w:val="TitleChar"/>
    <w:uiPriority w:val="10"/>
    <w:qFormat/>
    <w:rsid w:val="00685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0D9"/>
    <w:pPr>
      <w:spacing w:before="160"/>
      <w:jc w:val="center"/>
    </w:pPr>
    <w:rPr>
      <w:i/>
      <w:iCs/>
      <w:color w:val="404040" w:themeColor="text1" w:themeTint="BF"/>
    </w:rPr>
  </w:style>
  <w:style w:type="character" w:customStyle="1" w:styleId="QuoteChar">
    <w:name w:val="Quote Char"/>
    <w:basedOn w:val="DefaultParagraphFont"/>
    <w:link w:val="Quote"/>
    <w:uiPriority w:val="29"/>
    <w:rsid w:val="006850D9"/>
    <w:rPr>
      <w:i/>
      <w:iCs/>
      <w:color w:val="404040" w:themeColor="text1" w:themeTint="BF"/>
    </w:rPr>
  </w:style>
  <w:style w:type="paragraph" w:styleId="ListParagraph">
    <w:name w:val="List Paragraph"/>
    <w:basedOn w:val="Normal"/>
    <w:uiPriority w:val="34"/>
    <w:qFormat/>
    <w:rsid w:val="006850D9"/>
    <w:pPr>
      <w:ind w:left="720"/>
      <w:contextualSpacing/>
    </w:pPr>
  </w:style>
  <w:style w:type="character" w:styleId="IntenseEmphasis">
    <w:name w:val="Intense Emphasis"/>
    <w:basedOn w:val="DefaultParagraphFont"/>
    <w:uiPriority w:val="21"/>
    <w:qFormat/>
    <w:rsid w:val="006850D9"/>
    <w:rPr>
      <w:i/>
      <w:iCs/>
      <w:color w:val="0F4761" w:themeColor="accent1" w:themeShade="BF"/>
    </w:rPr>
  </w:style>
  <w:style w:type="paragraph" w:styleId="IntenseQuote">
    <w:name w:val="Intense Quote"/>
    <w:basedOn w:val="Normal"/>
    <w:next w:val="Normal"/>
    <w:link w:val="IntenseQuoteChar"/>
    <w:uiPriority w:val="30"/>
    <w:qFormat/>
    <w:rsid w:val="00685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0D9"/>
    <w:rPr>
      <w:i/>
      <w:iCs/>
      <w:color w:val="0F4761" w:themeColor="accent1" w:themeShade="BF"/>
    </w:rPr>
  </w:style>
  <w:style w:type="character" w:styleId="IntenseReference">
    <w:name w:val="Intense Reference"/>
    <w:basedOn w:val="DefaultParagraphFont"/>
    <w:uiPriority w:val="32"/>
    <w:qFormat/>
    <w:rsid w:val="00685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7</cp:revision>
  <dcterms:created xsi:type="dcterms:W3CDTF">2025-09-08T16:25:00Z</dcterms:created>
  <dcterms:modified xsi:type="dcterms:W3CDTF">2025-09-08T16:49:00Z</dcterms:modified>
</cp:coreProperties>
</file>